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45234833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DE75FB" w:rsidRPr="00121B85" w:rsidRDefault="00DE75FB" w:rsidP="00E71763"/>
        <w:tbl>
          <w:tblPr>
            <w:tblpPr w:leftFromText="187" w:rightFromText="187" w:bottomFromText="720" w:vertAnchor="page" w:horzAnchor="margin" w:tblpXSpec="center" w:tblpY="5296"/>
            <w:tblW w:w="5161" w:type="pct"/>
            <w:tblLook w:val="04A0" w:firstRow="1" w:lastRow="0" w:firstColumn="1" w:lastColumn="0" w:noHBand="0" w:noVBand="1"/>
          </w:tblPr>
          <w:tblGrid>
            <w:gridCol w:w="10240"/>
          </w:tblGrid>
          <w:tr w:rsidR="00A94ABC" w:rsidTr="00E71763">
            <w:tc>
              <w:tcPr>
                <w:tcW w:w="10240" w:type="dxa"/>
              </w:tcPr>
              <w:p w:rsidR="00A94ABC" w:rsidRPr="00A94ABC" w:rsidRDefault="00837301" w:rsidP="00584E8C">
                <w:pPr>
                  <w:pStyle w:val="aff0"/>
                  <w:pBdr>
                    <w:bottom w:val="single" w:sz="4" w:space="4" w:color="00AB0B"/>
                  </w:pBdr>
                  <w:rPr>
                    <w:rFonts w:ascii="Arial" w:hAnsi="Arial" w:cs="Arial"/>
                    <w:sz w:val="40"/>
                    <w:szCs w:val="40"/>
                  </w:rPr>
                </w:pPr>
                <w:sdt>
                  <w:sdtPr>
                    <w:rPr>
                      <w:rFonts w:ascii="Arial" w:eastAsiaTheme="minorEastAsia" w:hAnsi="Arial" w:cs="Arial"/>
                      <w:b/>
                      <w:color w:val="000000"/>
                      <w:sz w:val="64"/>
                      <w:szCs w:val="64"/>
                    </w:rPr>
                    <w:alias w:val="Название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Положение о</w:t>
                    </w:r>
                    <w:r w:rsidR="00584E8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 xml:space="preserve"> поощрении </w:t>
                    </w:r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член</w:t>
                    </w:r>
                    <w:r w:rsidR="00584E8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ов</w:t>
                    </w:r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 xml:space="preserve"> профсоюза</w:t>
                    </w:r>
                    <w:r w:rsidR="00584E8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 xml:space="preserve"> П</w:t>
                    </w:r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ПО ООО</w:t>
                    </w:r>
                    <w:r w:rsidR="001E408D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 xml:space="preserve"> </w:t>
                    </w:r>
                    <w:proofErr w:type="spellStart"/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ЗапСибНефтехим</w:t>
                    </w:r>
                    <w:proofErr w:type="spellEnd"/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 xml:space="preserve">» </w:t>
                    </w:r>
                    <w:proofErr w:type="spellStart"/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Нефтегазстройпрофсоюза</w:t>
                    </w:r>
                    <w:proofErr w:type="spellEnd"/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 xml:space="preserve"> России</w:t>
                    </w:r>
                  </w:sdtContent>
                </w:sdt>
              </w:p>
            </w:tc>
          </w:tr>
          <w:tr w:rsidR="00A94ABC" w:rsidTr="00E71763">
            <w:tc>
              <w:tcPr>
                <w:tcW w:w="10240" w:type="dxa"/>
                <w:vAlign w:val="bottom"/>
              </w:tcPr>
              <w:p w:rsidR="00A94ABC" w:rsidRPr="009B39D9" w:rsidRDefault="00837301" w:rsidP="00E71763">
                <w:pPr>
                  <w:pStyle w:val="aff2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alias w:val="Подзаголовок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94ABC" w:rsidRPr="00DE75FB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Версия, 1.</w:t>
                    </w:r>
                    <w:r w:rsidR="00E71763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  <w:lang w:val="en-US"/>
                      </w:rPr>
                      <w:t>3</w:t>
                    </w:r>
                  </w:sdtContent>
                </w:sdt>
              </w:p>
            </w:tc>
          </w:tr>
          <w:tr w:rsidR="00A94ABC" w:rsidTr="00E71763">
            <w:trPr>
              <w:trHeight w:val="1152"/>
            </w:trPr>
            <w:tc>
              <w:tcPr>
                <w:tcW w:w="10240" w:type="dxa"/>
                <w:vAlign w:val="bottom"/>
              </w:tcPr>
              <w:p w:rsidR="00A94ABC" w:rsidRDefault="00837301" w:rsidP="001E73B3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eastAsia="Times New Roman"/>
                      <w:color w:val="000000"/>
                      <w:sz w:val="24"/>
                    </w:rPr>
                    <w:alias w:val="Аннотация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A94ABC" w:rsidRPr="00E71763">
                      <w:rPr>
                        <w:rFonts w:eastAsia="Times New Roman"/>
                        <w:color w:val="000000"/>
                        <w:sz w:val="24"/>
                      </w:rPr>
                      <w:t xml:space="preserve">В документе приведено описание </w:t>
                    </w:r>
                    <w:r w:rsidR="00E71763">
                      <w:rPr>
                        <w:rFonts w:eastAsia="Times New Roman"/>
                        <w:color w:val="000000"/>
                        <w:sz w:val="24"/>
                      </w:rPr>
                      <w:t>о поощрении</w:t>
                    </w:r>
                    <w:r w:rsidR="00A94ABC" w:rsidRPr="00E71763">
                      <w:rPr>
                        <w:rFonts w:eastAsia="Times New Roman"/>
                        <w:color w:val="000000"/>
                        <w:sz w:val="24"/>
                      </w:rPr>
                      <w:t xml:space="preserve"> член</w:t>
                    </w:r>
                    <w:r w:rsidR="00E71763">
                      <w:rPr>
                        <w:rFonts w:eastAsia="Times New Roman"/>
                        <w:color w:val="000000"/>
                        <w:sz w:val="24"/>
                      </w:rPr>
                      <w:t>ов</w:t>
                    </w:r>
                    <w:r w:rsidR="00A94ABC" w:rsidRPr="00E71763">
                      <w:rPr>
                        <w:rFonts w:eastAsia="Times New Roman"/>
                        <w:color w:val="000000"/>
                        <w:sz w:val="24"/>
                      </w:rPr>
                      <w:t xml:space="preserve"> профсоюза первичной профсоюзной организации ООО «Западно-Сибирский Нефтехимический Комбинат» Общероссийского профессионального союза работников нефтяной, газовой отраслей промышленности и строительства.                                                                                                                            Утверждено профсоюзным комитетом первичной профсоюзной организации                    Протокол № </w:t>
                    </w:r>
                    <w:r w:rsidR="001E73B3">
                      <w:rPr>
                        <w:rFonts w:eastAsia="Times New Roman"/>
                        <w:color w:val="000000"/>
                        <w:sz w:val="24"/>
                      </w:rPr>
                      <w:t>2</w:t>
                    </w:r>
                    <w:r w:rsidR="00A94ABC" w:rsidRPr="00E71763">
                      <w:rPr>
                        <w:rFonts w:eastAsia="Times New Roman"/>
                        <w:color w:val="000000"/>
                        <w:sz w:val="24"/>
                      </w:rPr>
                      <w:t xml:space="preserve"> от «</w:t>
                    </w:r>
                    <w:r w:rsidR="001E73B3">
                      <w:rPr>
                        <w:rFonts w:eastAsia="Times New Roman"/>
                        <w:color w:val="000000"/>
                        <w:sz w:val="24"/>
                      </w:rPr>
                      <w:t>12</w:t>
                    </w:r>
                    <w:r w:rsidR="00A94ABC" w:rsidRPr="00E71763">
                      <w:rPr>
                        <w:rFonts w:eastAsia="Times New Roman"/>
                        <w:color w:val="000000"/>
                        <w:sz w:val="24"/>
                      </w:rPr>
                      <w:t xml:space="preserve">» </w:t>
                    </w:r>
                    <w:r w:rsidR="00E71763">
                      <w:rPr>
                        <w:rFonts w:eastAsia="Times New Roman"/>
                        <w:color w:val="000000"/>
                        <w:sz w:val="24"/>
                      </w:rPr>
                      <w:t xml:space="preserve">января </w:t>
                    </w:r>
                    <w:r w:rsidR="00A94ABC" w:rsidRPr="00E71763">
                      <w:rPr>
                        <w:rFonts w:eastAsia="Times New Roman"/>
                        <w:color w:val="000000"/>
                        <w:sz w:val="24"/>
                      </w:rPr>
                      <w:t>202</w:t>
                    </w:r>
                    <w:r w:rsidR="00E71763">
                      <w:rPr>
                        <w:rFonts w:eastAsia="Times New Roman"/>
                        <w:color w:val="000000"/>
                        <w:sz w:val="24"/>
                      </w:rPr>
                      <w:t>2</w:t>
                    </w:r>
                    <w:r w:rsidR="00A94ABC" w:rsidRPr="00E71763">
                      <w:rPr>
                        <w:rFonts w:eastAsia="Times New Roman"/>
                        <w:color w:val="000000"/>
                        <w:sz w:val="24"/>
                      </w:rPr>
                      <w:t xml:space="preserve"> г.</w:t>
                    </w:r>
                  </w:sdtContent>
                </w:sdt>
              </w:p>
            </w:tc>
          </w:tr>
        </w:tbl>
        <w:p w:rsidR="00782858" w:rsidRDefault="00E71763" w:rsidP="00431C83">
          <w:pPr>
            <w:rPr>
              <w:lang w:val="en-US"/>
            </w:rPr>
          </w:pPr>
          <w:r w:rsidRPr="00E71763">
            <w:rPr>
              <w:noProof/>
              <w:lang w:eastAsia="ru-RU"/>
            </w:rPr>
            <w:drawing>
              <wp:inline distT="0" distB="0" distL="0" distR="0">
                <wp:extent cx="4629150" cy="2524125"/>
                <wp:effectExtent l="0" t="0" r="0" b="9525"/>
                <wp:docPr id="1" name="Рисунок 1" descr="C:\Users\BukharovaNaV\Desktop\ЗапСибНефтехим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kharovaNaV\Desktop\ЗапСибНефтехим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A2ED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555328" behindDoc="0" locked="0" layoutInCell="1" allowOverlap="1" wp14:anchorId="444A1815" wp14:editId="698AA69B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900430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120130" cy="269875"/>
                    <wp:effectExtent l="0" t="0" r="0" b="0"/>
                    <wp:wrapNone/>
                    <wp:docPr id="53" name="Надпись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12013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ABC" w:rsidRPr="009B39D9" w:rsidRDefault="00837301" w:rsidP="00A94ABC">
                                <w:pPr>
                                  <w:pStyle w:val="aff2"/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eastAsia="Times New Roman" w:hAnsi="Cambria" w:cs="Times New Roman"/>
                                      <w:color w:val="000000" w:themeColor="text1"/>
                                    </w:rPr>
                                    <w:id w:val="1631521841"/>
                                    <w:date w:fullDate="2022-01-0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71763">
                                      <w:rPr>
                                        <w:rFonts w:ascii="Cambria" w:eastAsia="Times New Roman" w:hAnsi="Cambria" w:cs="Times New Roman"/>
                                        <w:color w:val="000000" w:themeColor="text1"/>
                                      </w:rPr>
                                      <w:t>1.1.2022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444A1815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3" o:spid="_x0000_s1026" type="#_x0000_t202" style="position:absolute;left:0;text-align:left;margin-left:0;margin-top:0;width:481.9pt;height:21.25pt;z-index:251555328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" filled="f" stroked="f" strokeweight=".5pt">
                    <v:path arrowok="t"/>
                    <v:textbox style="mso-fit-shape-to-text:t">
                      <w:txbxContent>
                        <w:p w:rsidR="00A94ABC" w:rsidRPr="009B39D9" w:rsidRDefault="00722FBC" w:rsidP="00A94ABC">
                          <w:pPr>
                            <w:pStyle w:val="aff2"/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</w:rPr>
                              <w:id w:val="1631521841"/>
                              <w:date w:fullDate="2022-01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71763">
                                <w:rPr>
                                  <w:rFonts w:ascii="Cambria" w:eastAsia="Times New Roman" w:hAnsi="Cambria" w:cs="Times New Roman"/>
                                  <w:color w:val="000000" w:themeColor="text1"/>
                                </w:rPr>
                                <w:t>1.1.2022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A2ED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9104" behindDoc="0" locked="0" layoutInCell="1" allowOverlap="1" wp14:anchorId="0726855E" wp14:editId="6BD720B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6120130" cy="36195"/>
                    <wp:effectExtent l="0" t="0" r="13970" b="20955"/>
                    <wp:wrapNone/>
                    <wp:docPr id="55" name="Прямоугольник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12013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>
                              <a:solidFill>
                                <a:srgbClr val="00808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6254F5" id="Прямоугольник 55" o:spid="_x0000_s1026" style="position:absolute;margin-left:0;margin-top:0;width:481.9pt;height:2.85pt;z-index:25175910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" fillcolor="teal" strokecolor="teal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4C3F44" w:rsidRPr="004C3F44">
            <w:br w:type="page"/>
          </w:r>
        </w:p>
      </w:sdtContent>
    </w:sdt>
    <w:p w:rsidR="00D73A77" w:rsidRDefault="00D73A77" w:rsidP="00D73A77">
      <w:pPr>
        <w:pStyle w:val="ae"/>
      </w:pPr>
      <w:r>
        <w:lastRenderedPageBreak/>
        <w:t>Содержание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2"/>
        <w:gridCol w:w="703"/>
      </w:tblGrid>
      <w:tr w:rsidR="00D73A77" w:rsidRPr="00095783" w:rsidTr="00C0293F">
        <w:tc>
          <w:tcPr>
            <w:tcW w:w="704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 w:rsidRPr="0009578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 w:rsidRPr="00095783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D73A77" w:rsidRPr="00095783" w:rsidRDefault="00AC3E26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A77" w:rsidRPr="00095783" w:rsidTr="00C0293F">
        <w:tc>
          <w:tcPr>
            <w:tcW w:w="704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 w:rsidRPr="0009578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поощрения</w:t>
            </w:r>
            <w:r w:rsidRPr="00095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D73A77" w:rsidRPr="00095783" w:rsidRDefault="00AC3E26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A77" w:rsidRPr="00095783" w:rsidTr="00C0293F">
        <w:tc>
          <w:tcPr>
            <w:tcW w:w="704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 w:rsidRPr="0009578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поощрения и награждения</w:t>
            </w:r>
          </w:p>
        </w:tc>
        <w:tc>
          <w:tcPr>
            <w:tcW w:w="703" w:type="dxa"/>
          </w:tcPr>
          <w:p w:rsidR="00D73A77" w:rsidRPr="00095783" w:rsidRDefault="00AC3E26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A77" w:rsidRPr="00095783" w:rsidTr="00C0293F">
        <w:tc>
          <w:tcPr>
            <w:tcW w:w="704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 w:rsidRPr="0009578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73A77" w:rsidRPr="00095783" w:rsidRDefault="00D73A77" w:rsidP="00D73A77">
            <w:pPr>
              <w:pStyle w:val="ab"/>
              <w:rPr>
                <w:sz w:val="24"/>
                <w:szCs w:val="24"/>
              </w:rPr>
            </w:pPr>
            <w:r w:rsidRPr="0009578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орядок рассмотрения вопросов о поощрении</w:t>
            </w:r>
          </w:p>
        </w:tc>
        <w:tc>
          <w:tcPr>
            <w:tcW w:w="703" w:type="dxa"/>
          </w:tcPr>
          <w:p w:rsidR="00D73A77" w:rsidRPr="00095783" w:rsidRDefault="00AC3E26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A77" w:rsidRPr="00095783" w:rsidTr="00C0293F">
        <w:tc>
          <w:tcPr>
            <w:tcW w:w="704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 w:rsidRPr="0009578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73A77" w:rsidRPr="00095783" w:rsidRDefault="00D73A77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703" w:type="dxa"/>
          </w:tcPr>
          <w:p w:rsidR="00D73A77" w:rsidRPr="00095783" w:rsidRDefault="00AC3E26" w:rsidP="00C029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D73A77" w:rsidRDefault="00D73A77" w:rsidP="00D73A77">
      <w:pPr>
        <w:spacing w:after="0" w:line="240" w:lineRule="auto"/>
        <w:ind w:left="340"/>
        <w:contextualSpacing/>
        <w:rPr>
          <w:b/>
          <w:sz w:val="24"/>
          <w:szCs w:val="24"/>
        </w:rPr>
      </w:pPr>
    </w:p>
    <w:p w:rsidR="00782858" w:rsidRPr="00D73A77" w:rsidRDefault="00782858" w:rsidP="00D73A77">
      <w:pPr>
        <w:pStyle w:val="afffc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3A77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782858" w:rsidRPr="00782858" w:rsidRDefault="00782858" w:rsidP="00782858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1.1. 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Общероссийского профессионального союза работников нефтяной, газовой отраслей промышленности и строительства РФ, Уставом </w:t>
      </w:r>
      <w:r w:rsidR="00E6386E">
        <w:rPr>
          <w:sz w:val="24"/>
          <w:szCs w:val="24"/>
        </w:rPr>
        <w:t>ППО ООО</w:t>
      </w:r>
      <w:r w:rsidR="00584E8C">
        <w:rPr>
          <w:sz w:val="24"/>
          <w:szCs w:val="24"/>
        </w:rPr>
        <w:t xml:space="preserve"> «</w:t>
      </w:r>
      <w:proofErr w:type="spellStart"/>
      <w:r w:rsidR="00584E8C">
        <w:rPr>
          <w:sz w:val="24"/>
          <w:szCs w:val="24"/>
        </w:rPr>
        <w:t>ЗапСибНефтехим</w:t>
      </w:r>
      <w:proofErr w:type="spellEnd"/>
      <w:r w:rsidRPr="00782858">
        <w:rPr>
          <w:sz w:val="24"/>
          <w:szCs w:val="24"/>
        </w:rPr>
        <w:t>»</w:t>
      </w:r>
      <w:r w:rsidR="00584E8C">
        <w:rPr>
          <w:sz w:val="24"/>
          <w:szCs w:val="24"/>
        </w:rPr>
        <w:t xml:space="preserve"> </w:t>
      </w:r>
      <w:proofErr w:type="spellStart"/>
      <w:r w:rsidR="00584E8C">
        <w:rPr>
          <w:sz w:val="24"/>
          <w:szCs w:val="24"/>
        </w:rPr>
        <w:t>Нефтегазстройп</w:t>
      </w:r>
      <w:r w:rsidR="00E6386E">
        <w:rPr>
          <w:sz w:val="24"/>
          <w:szCs w:val="24"/>
        </w:rPr>
        <w:t>ро</w:t>
      </w:r>
      <w:r w:rsidR="00584E8C">
        <w:rPr>
          <w:sz w:val="24"/>
          <w:szCs w:val="24"/>
        </w:rPr>
        <w:t>фсоюза</w:t>
      </w:r>
      <w:proofErr w:type="spellEnd"/>
      <w:r w:rsidR="00584E8C">
        <w:rPr>
          <w:sz w:val="24"/>
          <w:szCs w:val="24"/>
        </w:rPr>
        <w:t xml:space="preserve"> России</w:t>
      </w:r>
      <w:r w:rsidRPr="00782858">
        <w:rPr>
          <w:sz w:val="24"/>
          <w:szCs w:val="24"/>
        </w:rPr>
        <w:t xml:space="preserve">.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782858">
        <w:rPr>
          <w:sz w:val="24"/>
          <w:szCs w:val="24"/>
        </w:rPr>
        <w:t xml:space="preserve">1.2. Действие Положения распространяется на членов </w:t>
      </w:r>
      <w:r w:rsidR="00584E8C">
        <w:rPr>
          <w:sz w:val="24"/>
          <w:szCs w:val="24"/>
        </w:rPr>
        <w:t>п</w:t>
      </w:r>
      <w:r w:rsidR="00584E8C" w:rsidRPr="00782858">
        <w:rPr>
          <w:sz w:val="24"/>
          <w:szCs w:val="24"/>
        </w:rPr>
        <w:t>ервичной</w:t>
      </w:r>
      <w:r w:rsidRPr="00782858">
        <w:rPr>
          <w:sz w:val="24"/>
          <w:szCs w:val="24"/>
        </w:rPr>
        <w:t xml:space="preserve"> профсоюзной организации ООО «</w:t>
      </w:r>
      <w:r w:rsidR="00584E8C">
        <w:rPr>
          <w:sz w:val="24"/>
          <w:szCs w:val="24"/>
        </w:rPr>
        <w:t>Западно-Сибирский Нефтехимический Комбинат</w:t>
      </w:r>
      <w:r w:rsidRPr="00782858">
        <w:rPr>
          <w:sz w:val="24"/>
          <w:szCs w:val="24"/>
        </w:rPr>
        <w:t xml:space="preserve">» </w:t>
      </w:r>
      <w:r w:rsidRPr="00782858">
        <w:rPr>
          <w:rFonts w:eastAsia="Times New Roman"/>
          <w:bCs/>
          <w:sz w:val="24"/>
          <w:szCs w:val="24"/>
          <w:lang w:eastAsia="ru-RU"/>
        </w:rPr>
        <w:t>Общероссийского профессионального союза работников нефтяной, газовой отраслей промышленности и строительства</w:t>
      </w:r>
      <w:r w:rsidR="00584E8C">
        <w:rPr>
          <w:rFonts w:eastAsia="Times New Roman"/>
          <w:bCs/>
          <w:sz w:val="24"/>
          <w:szCs w:val="24"/>
          <w:lang w:eastAsia="ru-RU"/>
        </w:rPr>
        <w:t xml:space="preserve"> (далее – членов профсоюза)</w:t>
      </w:r>
      <w:r w:rsidRPr="00782858">
        <w:rPr>
          <w:rFonts w:eastAsia="Times New Roman"/>
          <w:bCs/>
          <w:sz w:val="24"/>
          <w:szCs w:val="24"/>
          <w:lang w:eastAsia="ru-RU"/>
        </w:rPr>
        <w:t>.</w:t>
      </w:r>
    </w:p>
    <w:p w:rsidR="00782858" w:rsidRPr="00782858" w:rsidRDefault="00782858" w:rsidP="00782858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1.3. Члены профсоюза могут отмечаться следующими видами поощрений: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премирование;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>- награждение ценным подарком;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сертификатом.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 1.4. Положение определяет условия, порядок поощрения и размер единовременных поощрительных выплат членам профсоюза, принимающих активное участие в деятельности первичной профсоюзной организации и выполняющих поручения на общественных началах.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1.5. Положение вводится в целях стимулирования материальной заинтересованности членов профсоюза в повышении эффективности деятельности первичной профсоюзной организации, улучшения </w:t>
      </w:r>
      <w:r w:rsidR="00584E8C" w:rsidRPr="00782858">
        <w:rPr>
          <w:sz w:val="24"/>
          <w:szCs w:val="24"/>
        </w:rPr>
        <w:t>качества работы</w:t>
      </w:r>
      <w:r w:rsidRPr="00782858">
        <w:rPr>
          <w:sz w:val="24"/>
          <w:szCs w:val="24"/>
        </w:rPr>
        <w:t xml:space="preserve"> и дисциплины, поощрения за достигнутые результаты.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>1.</w:t>
      </w:r>
      <w:r w:rsidR="00584E8C">
        <w:rPr>
          <w:sz w:val="24"/>
          <w:szCs w:val="24"/>
        </w:rPr>
        <w:t>6</w:t>
      </w:r>
      <w:r w:rsidRPr="00782858">
        <w:rPr>
          <w:sz w:val="24"/>
          <w:szCs w:val="24"/>
        </w:rPr>
        <w:t xml:space="preserve">. Налогообложение денежных выплат членам профсоюза и иных форм материального поощрения, предусмотренных Положением, в соответствии с действующим законодательством Российской Федерации не производится.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ind w:left="340"/>
        <w:rPr>
          <w:b/>
          <w:sz w:val="24"/>
          <w:szCs w:val="24"/>
        </w:rPr>
      </w:pPr>
      <w:r w:rsidRPr="00782858">
        <w:rPr>
          <w:b/>
          <w:sz w:val="24"/>
          <w:szCs w:val="24"/>
        </w:rPr>
        <w:t>2. ОСНОВАНИЯ ДЛЯ ПООЩРЕНИЯ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>2.1. Для принятия решения о поощрении учитываются следующие активности членов профсоюза:</w:t>
      </w:r>
    </w:p>
    <w:p w:rsidR="00782858" w:rsidRPr="00782858" w:rsidRDefault="00782858" w:rsidP="00584E8C">
      <w:pPr>
        <w:spacing w:after="0" w:line="240" w:lineRule="auto"/>
        <w:ind w:left="170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качественное и оперативное выполнение особо важных заданий или срочных поручений профсоюзной организации; </w:t>
      </w:r>
    </w:p>
    <w:p w:rsidR="00782858" w:rsidRPr="00782858" w:rsidRDefault="00782858" w:rsidP="00584E8C">
      <w:pPr>
        <w:spacing w:after="0" w:line="240" w:lineRule="auto"/>
        <w:ind w:left="170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осуществление мероприятий, направленных на защиту социально-трудовых прав и профессиональных интересов членов профсоюза; </w:t>
      </w:r>
    </w:p>
    <w:p w:rsidR="00782858" w:rsidRPr="00782858" w:rsidRDefault="00782858" w:rsidP="00584E8C">
      <w:pPr>
        <w:spacing w:after="0" w:line="240" w:lineRule="auto"/>
        <w:ind w:left="170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разработка и проведение мероприятий, направленных на создание и поддержание </w:t>
      </w:r>
      <w:r w:rsidR="00E6386E">
        <w:rPr>
          <w:sz w:val="24"/>
          <w:szCs w:val="24"/>
        </w:rPr>
        <w:t xml:space="preserve">положительного </w:t>
      </w:r>
      <w:r w:rsidRPr="00782858">
        <w:rPr>
          <w:sz w:val="24"/>
          <w:szCs w:val="24"/>
        </w:rPr>
        <w:t xml:space="preserve">имиджа </w:t>
      </w:r>
      <w:r w:rsidR="00E6386E">
        <w:rPr>
          <w:sz w:val="24"/>
          <w:szCs w:val="24"/>
        </w:rPr>
        <w:t xml:space="preserve">первичной </w:t>
      </w:r>
      <w:r w:rsidRPr="00782858">
        <w:rPr>
          <w:sz w:val="24"/>
          <w:szCs w:val="24"/>
        </w:rPr>
        <w:t>профсоюзной организации;</w:t>
      </w:r>
    </w:p>
    <w:p w:rsidR="00782858" w:rsidRPr="00782858" w:rsidRDefault="00782858" w:rsidP="00584E8C">
      <w:pPr>
        <w:spacing w:after="0" w:line="240" w:lineRule="auto"/>
        <w:ind w:left="170"/>
        <w:jc w:val="both"/>
        <w:rPr>
          <w:sz w:val="24"/>
          <w:szCs w:val="24"/>
        </w:rPr>
      </w:pPr>
      <w:bookmarkStart w:id="0" w:name="_Hlk525680979"/>
      <w:r w:rsidRPr="00782858">
        <w:rPr>
          <w:sz w:val="24"/>
          <w:szCs w:val="24"/>
        </w:rPr>
        <w:t>- разработка и проведение мероприятий, направленных на улучшение условий труда</w:t>
      </w:r>
      <w:bookmarkEnd w:id="0"/>
      <w:r w:rsidRPr="00782858">
        <w:rPr>
          <w:sz w:val="24"/>
          <w:szCs w:val="24"/>
        </w:rPr>
        <w:t xml:space="preserve">; </w:t>
      </w:r>
    </w:p>
    <w:p w:rsidR="00782858" w:rsidRPr="00782858" w:rsidRDefault="00782858" w:rsidP="00584E8C">
      <w:pPr>
        <w:spacing w:after="0" w:line="240" w:lineRule="auto"/>
        <w:ind w:left="170"/>
        <w:jc w:val="both"/>
        <w:rPr>
          <w:sz w:val="24"/>
          <w:szCs w:val="24"/>
        </w:rPr>
      </w:pPr>
      <w:r w:rsidRPr="00782858">
        <w:rPr>
          <w:sz w:val="24"/>
          <w:szCs w:val="24"/>
        </w:rPr>
        <w:t>- большой вклад в реализацию программ, проектов и мероприятий в интересах членов профсоюза;</w:t>
      </w:r>
    </w:p>
    <w:p w:rsidR="00782858" w:rsidRDefault="00782858" w:rsidP="00584E8C">
      <w:pPr>
        <w:spacing w:after="0" w:line="240" w:lineRule="auto"/>
        <w:ind w:left="170"/>
        <w:jc w:val="both"/>
        <w:rPr>
          <w:sz w:val="24"/>
          <w:szCs w:val="24"/>
        </w:rPr>
      </w:pPr>
      <w:bookmarkStart w:id="1" w:name="_Hlk525680355"/>
      <w:r w:rsidRPr="00782858">
        <w:rPr>
          <w:sz w:val="24"/>
          <w:szCs w:val="24"/>
        </w:rPr>
        <w:t xml:space="preserve">- активная деятельность по мотивации профсоюзного членства, укрепление авторитета </w:t>
      </w:r>
      <w:bookmarkEnd w:id="1"/>
      <w:r w:rsidR="00E6386E" w:rsidRPr="00782858">
        <w:rPr>
          <w:sz w:val="24"/>
          <w:szCs w:val="24"/>
        </w:rPr>
        <w:t>первичной профсоюзной организации</w:t>
      </w:r>
      <w:r w:rsidRPr="00782858">
        <w:rPr>
          <w:sz w:val="24"/>
          <w:szCs w:val="24"/>
        </w:rPr>
        <w:t>.</w:t>
      </w:r>
    </w:p>
    <w:p w:rsidR="00E6386E" w:rsidRDefault="00E6386E" w:rsidP="00782858">
      <w:pPr>
        <w:spacing w:after="0" w:line="240" w:lineRule="auto"/>
        <w:ind w:left="340"/>
        <w:rPr>
          <w:b/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ind w:left="340"/>
        <w:rPr>
          <w:b/>
          <w:sz w:val="24"/>
          <w:szCs w:val="24"/>
        </w:rPr>
      </w:pPr>
      <w:r w:rsidRPr="00782858">
        <w:rPr>
          <w:b/>
          <w:sz w:val="24"/>
          <w:szCs w:val="24"/>
        </w:rPr>
        <w:t>3. ПОРЯДОК ПООЩРЕНИЯ И НАГРАЖДЕНИЯ</w:t>
      </w:r>
    </w:p>
    <w:p w:rsidR="00782858" w:rsidRPr="00782858" w:rsidRDefault="00782858" w:rsidP="00782858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b/>
          <w:sz w:val="24"/>
          <w:szCs w:val="24"/>
        </w:rPr>
      </w:pPr>
      <w:r w:rsidRPr="00782858">
        <w:rPr>
          <w:b/>
          <w:sz w:val="24"/>
          <w:szCs w:val="24"/>
        </w:rPr>
        <w:t>3.1. Поощрение Премированием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 3.1.1. Под премированием в целях настоящего Положения следует понимать поощрение членов профсоюза денежной премией, ценным подарком, а также сертификатом.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 3.1.2. Премирование председателей цеховых комитетов, членов профсоюза осуществляется: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по итогам успешной работы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Pr="00782858">
        <w:rPr>
          <w:sz w:val="24"/>
          <w:szCs w:val="24"/>
        </w:rPr>
        <w:t xml:space="preserve"> за год, выполняемой в рамках уставной деятельности</w:t>
      </w:r>
      <w:r w:rsidR="00E71763">
        <w:rPr>
          <w:sz w:val="24"/>
          <w:szCs w:val="24"/>
        </w:rPr>
        <w:t xml:space="preserve">, </w:t>
      </w:r>
      <w:r w:rsidRPr="00782858">
        <w:rPr>
          <w:sz w:val="24"/>
          <w:szCs w:val="24"/>
        </w:rPr>
        <w:t>размер премирования рассматривается в индивидуальном порядке и не может превышать 35 0</w:t>
      </w:r>
      <w:r w:rsidR="00E71763">
        <w:rPr>
          <w:sz w:val="24"/>
          <w:szCs w:val="24"/>
        </w:rPr>
        <w:t>00,00 (Тридцать пять тысяч) рублей</w:t>
      </w:r>
      <w:r w:rsidRPr="00782858">
        <w:rPr>
          <w:sz w:val="24"/>
          <w:szCs w:val="24"/>
        </w:rPr>
        <w:t xml:space="preserve">;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за успешное проведение социально значимой кампании в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="00E71763">
        <w:rPr>
          <w:sz w:val="24"/>
          <w:szCs w:val="24"/>
        </w:rPr>
        <w:t xml:space="preserve"> в рамках уставной деятельности, </w:t>
      </w:r>
      <w:r w:rsidRPr="00782858">
        <w:rPr>
          <w:sz w:val="24"/>
          <w:szCs w:val="24"/>
        </w:rPr>
        <w:t>размер премирования рассматривается в индивидуальном порядке и не может превышать 25 000,00 (Двадцать пять тысяч) руб</w:t>
      </w:r>
      <w:r w:rsidR="00E71763">
        <w:rPr>
          <w:sz w:val="24"/>
          <w:szCs w:val="24"/>
        </w:rPr>
        <w:t>лей</w:t>
      </w:r>
      <w:r w:rsidRPr="00782858">
        <w:rPr>
          <w:sz w:val="24"/>
          <w:szCs w:val="24"/>
        </w:rPr>
        <w:t xml:space="preserve">;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за участие в отдельных программах, проектах и мероприятиях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Pr="00782858">
        <w:rPr>
          <w:sz w:val="24"/>
          <w:szCs w:val="24"/>
        </w:rPr>
        <w:t xml:space="preserve"> в рамках уставной деятельности</w:t>
      </w:r>
      <w:r w:rsidR="00E71763">
        <w:rPr>
          <w:sz w:val="24"/>
          <w:szCs w:val="24"/>
        </w:rPr>
        <w:t xml:space="preserve">, </w:t>
      </w:r>
      <w:r w:rsidRPr="00782858">
        <w:rPr>
          <w:sz w:val="24"/>
          <w:szCs w:val="24"/>
        </w:rPr>
        <w:t>размер премирования рассматривается в индивидуальном порядке и не может превышать 15 000,00 (</w:t>
      </w:r>
      <w:r w:rsidR="00E6386E" w:rsidRPr="00782858">
        <w:rPr>
          <w:sz w:val="24"/>
          <w:szCs w:val="24"/>
        </w:rPr>
        <w:t>Пятнадцать тысяч</w:t>
      </w:r>
      <w:r w:rsidRPr="00782858">
        <w:rPr>
          <w:sz w:val="24"/>
          <w:szCs w:val="24"/>
        </w:rPr>
        <w:t>) руб</w:t>
      </w:r>
      <w:r w:rsidR="00E71763">
        <w:rPr>
          <w:sz w:val="24"/>
          <w:szCs w:val="24"/>
        </w:rPr>
        <w:t>лей</w:t>
      </w:r>
      <w:r w:rsidRPr="00782858">
        <w:rPr>
          <w:sz w:val="24"/>
          <w:szCs w:val="24"/>
        </w:rPr>
        <w:t>;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- за активную деятельность по мотивации профсоюзного членства, укрепление авторитета и положительного имиджа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="00E71763">
        <w:rPr>
          <w:sz w:val="24"/>
          <w:szCs w:val="24"/>
        </w:rPr>
        <w:t xml:space="preserve">, </w:t>
      </w:r>
      <w:r w:rsidRPr="00782858">
        <w:rPr>
          <w:sz w:val="24"/>
          <w:szCs w:val="24"/>
        </w:rPr>
        <w:t xml:space="preserve">к дню рождения председателей цеховых комитетов, размер премирования составляет </w:t>
      </w:r>
      <w:r w:rsidR="00E71763" w:rsidRPr="002F08CD">
        <w:rPr>
          <w:sz w:val="24"/>
          <w:szCs w:val="24"/>
          <w:highlight w:val="yellow"/>
        </w:rPr>
        <w:t>10</w:t>
      </w:r>
      <w:r w:rsidRPr="002F08CD">
        <w:rPr>
          <w:sz w:val="24"/>
          <w:szCs w:val="24"/>
          <w:highlight w:val="yellow"/>
        </w:rPr>
        <w:t> 000,00 (</w:t>
      </w:r>
      <w:r w:rsidR="00E71763" w:rsidRPr="002F08CD">
        <w:rPr>
          <w:sz w:val="24"/>
          <w:szCs w:val="24"/>
          <w:highlight w:val="yellow"/>
        </w:rPr>
        <w:t>Десять тысяч</w:t>
      </w:r>
      <w:r w:rsidR="00E71763" w:rsidRPr="00E71763">
        <w:rPr>
          <w:sz w:val="24"/>
          <w:szCs w:val="24"/>
        </w:rPr>
        <w:t>) рублей</w:t>
      </w:r>
      <w:r w:rsidRPr="00E71763">
        <w:rPr>
          <w:sz w:val="24"/>
          <w:szCs w:val="24"/>
        </w:rPr>
        <w:t>.</w:t>
      </w:r>
      <w:r w:rsidRPr="00782858">
        <w:rPr>
          <w:sz w:val="24"/>
          <w:szCs w:val="24"/>
        </w:rPr>
        <w:t xml:space="preserve"> 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ind w:left="340"/>
        <w:rPr>
          <w:b/>
          <w:sz w:val="24"/>
          <w:szCs w:val="24"/>
        </w:rPr>
      </w:pPr>
      <w:r w:rsidRPr="00782858">
        <w:rPr>
          <w:b/>
          <w:sz w:val="24"/>
          <w:szCs w:val="24"/>
        </w:rPr>
        <w:t>4. ПОРЯДОК РАССМОТРЕНИЯ ВОПРОСОВ О ПООЩРЕНИИ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4.1. Решение о поощрении членов профсоюза принимается на заседании профсоюзного комитета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Pr="00782858">
        <w:rPr>
          <w:sz w:val="24"/>
          <w:szCs w:val="24"/>
        </w:rPr>
        <w:t xml:space="preserve">, по представлению председателя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="00E6386E">
        <w:rPr>
          <w:sz w:val="24"/>
          <w:szCs w:val="24"/>
        </w:rPr>
        <w:t xml:space="preserve"> и </w:t>
      </w:r>
      <w:r w:rsidRPr="00782858">
        <w:rPr>
          <w:sz w:val="24"/>
          <w:szCs w:val="24"/>
        </w:rPr>
        <w:t>председателей цеховых комитетов</w:t>
      </w:r>
      <w:r w:rsidR="00E6386E">
        <w:rPr>
          <w:sz w:val="24"/>
          <w:szCs w:val="24"/>
        </w:rPr>
        <w:t xml:space="preserve">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Pr="00782858">
        <w:rPr>
          <w:sz w:val="24"/>
          <w:szCs w:val="24"/>
        </w:rPr>
        <w:t xml:space="preserve">. </w:t>
      </w:r>
    </w:p>
    <w:p w:rsidR="00782858" w:rsidRPr="00782858" w:rsidRDefault="00782858" w:rsidP="00782858">
      <w:pPr>
        <w:tabs>
          <w:tab w:val="left" w:pos="4634"/>
        </w:tabs>
        <w:spacing w:after="0" w:line="240" w:lineRule="auto"/>
        <w:jc w:val="both"/>
        <w:rPr>
          <w:b/>
          <w:sz w:val="24"/>
          <w:szCs w:val="24"/>
        </w:rPr>
      </w:pPr>
    </w:p>
    <w:p w:rsidR="00782858" w:rsidRPr="00782858" w:rsidRDefault="00782858" w:rsidP="00782858">
      <w:pPr>
        <w:tabs>
          <w:tab w:val="left" w:pos="4634"/>
        </w:tabs>
        <w:spacing w:after="0" w:line="240" w:lineRule="auto"/>
        <w:ind w:left="340"/>
        <w:rPr>
          <w:sz w:val="24"/>
          <w:szCs w:val="24"/>
        </w:rPr>
      </w:pPr>
      <w:r w:rsidRPr="00782858">
        <w:rPr>
          <w:b/>
          <w:sz w:val="24"/>
          <w:szCs w:val="24"/>
        </w:rPr>
        <w:t>5. ЗАКЛЮЧИТЕЛЬНЫЕ ПОЛОЖЕНИЯ</w:t>
      </w:r>
    </w:p>
    <w:p w:rsidR="00782858" w:rsidRPr="00782858" w:rsidRDefault="00782858" w:rsidP="00782858">
      <w:pPr>
        <w:tabs>
          <w:tab w:val="left" w:pos="4634"/>
        </w:tabs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tabs>
          <w:tab w:val="left" w:pos="4634"/>
        </w:tabs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5.1. С учетом организационного укрепления и развития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Pr="00782858">
        <w:rPr>
          <w:sz w:val="24"/>
          <w:szCs w:val="24"/>
        </w:rPr>
        <w:t xml:space="preserve"> возможно учреждение иных способов </w:t>
      </w:r>
      <w:r w:rsidR="00E6386E" w:rsidRPr="00782858">
        <w:rPr>
          <w:sz w:val="24"/>
          <w:szCs w:val="24"/>
        </w:rPr>
        <w:t>поощрения членов</w:t>
      </w:r>
      <w:r w:rsidRPr="00782858">
        <w:rPr>
          <w:sz w:val="24"/>
          <w:szCs w:val="24"/>
        </w:rPr>
        <w:t xml:space="preserve"> профсоюза, принимающих активное участие в деятельности </w:t>
      </w:r>
      <w:r w:rsidR="00E6386E" w:rsidRPr="00782858">
        <w:rPr>
          <w:sz w:val="24"/>
          <w:szCs w:val="24"/>
        </w:rPr>
        <w:t xml:space="preserve">первичной профсоюзной организации </w:t>
      </w:r>
      <w:r w:rsidRPr="00782858">
        <w:rPr>
          <w:sz w:val="24"/>
          <w:szCs w:val="24"/>
        </w:rPr>
        <w:t>и выполняющих поручения на общественных началах путем внесения изменений и дополнений в настоящее Положение.</w:t>
      </w:r>
    </w:p>
    <w:p w:rsidR="00782858" w:rsidRPr="00782858" w:rsidRDefault="00782858" w:rsidP="00782858">
      <w:pPr>
        <w:tabs>
          <w:tab w:val="left" w:pos="4634"/>
        </w:tabs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tabs>
          <w:tab w:val="left" w:pos="4634"/>
        </w:tabs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5.2. В рамках отдельных социальных проектов (творческие конкурсы, спортивные соревнования и пр.) в </w:t>
      </w:r>
      <w:r w:rsidR="00E6386E" w:rsidRPr="00782858">
        <w:rPr>
          <w:sz w:val="24"/>
          <w:szCs w:val="24"/>
        </w:rPr>
        <w:t xml:space="preserve">первичной профсоюзной организации </w:t>
      </w:r>
      <w:r w:rsidRPr="00782858">
        <w:rPr>
          <w:sz w:val="24"/>
          <w:szCs w:val="24"/>
        </w:rPr>
        <w:t xml:space="preserve">могут устанавливаться иные виды поощрения членов профсоюза, порядок и условия которых определяется отдельными постановлениями. </w:t>
      </w:r>
    </w:p>
    <w:p w:rsidR="00782858" w:rsidRPr="00782858" w:rsidRDefault="00782858" w:rsidP="00782858">
      <w:pPr>
        <w:tabs>
          <w:tab w:val="left" w:pos="4634"/>
        </w:tabs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 xml:space="preserve">5.3. Контроль за исполнением настоящего Положения возлагается на Председателя </w:t>
      </w:r>
      <w:r w:rsidR="00E6386E" w:rsidRPr="00782858">
        <w:rPr>
          <w:sz w:val="24"/>
          <w:szCs w:val="24"/>
        </w:rPr>
        <w:t>первичной профсоюзной организации</w:t>
      </w:r>
      <w:r w:rsidRPr="00782858">
        <w:rPr>
          <w:sz w:val="24"/>
          <w:szCs w:val="24"/>
        </w:rPr>
        <w:t xml:space="preserve"> </w:t>
      </w:r>
      <w:r w:rsidR="00E6386E" w:rsidRPr="00782858">
        <w:rPr>
          <w:sz w:val="24"/>
          <w:szCs w:val="24"/>
        </w:rPr>
        <w:t>и ревизионную</w:t>
      </w:r>
      <w:r w:rsidRPr="00782858">
        <w:rPr>
          <w:sz w:val="24"/>
          <w:szCs w:val="24"/>
        </w:rPr>
        <w:t xml:space="preserve"> комиссию.</w:t>
      </w:r>
    </w:p>
    <w:p w:rsidR="00782858" w:rsidRPr="00782858" w:rsidRDefault="00782858" w:rsidP="00782858">
      <w:pPr>
        <w:spacing w:after="0" w:line="240" w:lineRule="auto"/>
        <w:jc w:val="both"/>
        <w:rPr>
          <w:sz w:val="24"/>
          <w:szCs w:val="24"/>
        </w:rPr>
      </w:pPr>
    </w:p>
    <w:p w:rsidR="00782858" w:rsidRPr="00782858" w:rsidRDefault="00782858" w:rsidP="00782858">
      <w:pPr>
        <w:tabs>
          <w:tab w:val="left" w:pos="4634"/>
        </w:tabs>
        <w:spacing w:after="0" w:line="240" w:lineRule="auto"/>
        <w:jc w:val="both"/>
        <w:rPr>
          <w:sz w:val="24"/>
          <w:szCs w:val="24"/>
        </w:rPr>
      </w:pPr>
      <w:r w:rsidRPr="00782858">
        <w:rPr>
          <w:sz w:val="24"/>
          <w:szCs w:val="24"/>
        </w:rPr>
        <w:t>5.4. Положение вступает в силу с 01 января 20</w:t>
      </w:r>
      <w:r w:rsidR="00E6386E">
        <w:rPr>
          <w:sz w:val="24"/>
          <w:szCs w:val="24"/>
        </w:rPr>
        <w:t>2</w:t>
      </w:r>
      <w:r w:rsidR="00E71763">
        <w:rPr>
          <w:sz w:val="24"/>
          <w:szCs w:val="24"/>
        </w:rPr>
        <w:t>2</w:t>
      </w:r>
      <w:r w:rsidRPr="00782858">
        <w:rPr>
          <w:sz w:val="24"/>
          <w:szCs w:val="24"/>
        </w:rPr>
        <w:t xml:space="preserve"> г. </w:t>
      </w:r>
    </w:p>
    <w:p w:rsidR="00E6386E" w:rsidRDefault="00E6386E" w:rsidP="00782858">
      <w:pPr>
        <w:spacing w:after="0" w:line="240" w:lineRule="auto"/>
        <w:jc w:val="both"/>
        <w:rPr>
          <w:b/>
          <w:sz w:val="24"/>
          <w:szCs w:val="24"/>
        </w:rPr>
      </w:pPr>
    </w:p>
    <w:p w:rsidR="004C3F44" w:rsidRPr="00665E1C" w:rsidRDefault="00782858" w:rsidP="00782858">
      <w:pPr>
        <w:spacing w:after="0" w:line="240" w:lineRule="auto"/>
        <w:jc w:val="both"/>
        <w:rPr>
          <w:sz w:val="20"/>
        </w:rPr>
      </w:pPr>
      <w:r w:rsidRPr="00782858">
        <w:rPr>
          <w:b/>
          <w:sz w:val="24"/>
          <w:szCs w:val="24"/>
        </w:rPr>
        <w:lastRenderedPageBreak/>
        <w:t>Текст настоящего Положения подлежит доведению до сведения членов профсоюза.</w:t>
      </w:r>
    </w:p>
    <w:sectPr w:rsidR="004C3F44" w:rsidRPr="00665E1C" w:rsidSect="002F08CD">
      <w:headerReference w:type="default" r:id="rId10"/>
      <w:footerReference w:type="default" r:id="rId11"/>
      <w:pgSz w:w="11906" w:h="16838"/>
      <w:pgMar w:top="567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01" w:rsidRDefault="00837301" w:rsidP="004C3F44">
      <w:pPr>
        <w:spacing w:after="0" w:line="240" w:lineRule="auto"/>
      </w:pPr>
      <w:r>
        <w:separator/>
      </w:r>
    </w:p>
  </w:endnote>
  <w:endnote w:type="continuationSeparator" w:id="0">
    <w:p w:rsidR="00837301" w:rsidRDefault="00837301" w:rsidP="004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97"/>
      <w:gridCol w:w="1840"/>
    </w:tblGrid>
    <w:tr w:rsidR="00D60079" w:rsidTr="00A35EBE">
      <w:tc>
        <w:tcPr>
          <w:tcW w:w="7797" w:type="dxa"/>
        </w:tcPr>
        <w:p w:rsidR="00D60079" w:rsidRPr="00152192" w:rsidRDefault="00D60079" w:rsidP="00152192">
          <w:pPr>
            <w:pStyle w:val="aff8"/>
            <w:rPr>
              <w:sz w:val="16"/>
            </w:rPr>
          </w:pPr>
        </w:p>
      </w:tc>
      <w:tc>
        <w:tcPr>
          <w:tcW w:w="1840" w:type="dxa"/>
        </w:tcPr>
        <w:p w:rsidR="00D60079" w:rsidRDefault="00D60079" w:rsidP="00FC60B2">
          <w:pPr>
            <w:pStyle w:val="aff8"/>
            <w:jc w:val="right"/>
            <w:rPr>
              <w:sz w:val="16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1E73B3">
            <w:rPr>
              <w:noProof/>
              <w:sz w:val="16"/>
            </w:rPr>
            <w:t>4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1E73B3">
            <w:rPr>
              <w:noProof/>
              <w:sz w:val="16"/>
            </w:rPr>
            <w:t>4</w:t>
          </w:r>
          <w:r>
            <w:rPr>
              <w:sz w:val="16"/>
            </w:rPr>
            <w:fldChar w:fldCharType="end"/>
          </w:r>
        </w:p>
      </w:tc>
    </w:tr>
  </w:tbl>
  <w:p w:rsidR="00D60079" w:rsidRDefault="00D60079" w:rsidP="00D60079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01" w:rsidRDefault="00837301" w:rsidP="004C3F44">
      <w:pPr>
        <w:spacing w:after="0" w:line="240" w:lineRule="auto"/>
      </w:pPr>
      <w:r>
        <w:separator/>
      </w:r>
    </w:p>
  </w:footnote>
  <w:footnote w:type="continuationSeparator" w:id="0">
    <w:p w:rsidR="00837301" w:rsidRDefault="00837301" w:rsidP="004C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4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92"/>
      <w:gridCol w:w="1752"/>
    </w:tblGrid>
    <w:tr w:rsidR="00175B37" w:rsidTr="00E71763">
      <w:trPr>
        <w:trHeight w:val="345"/>
      </w:trPr>
      <w:tc>
        <w:tcPr>
          <w:tcW w:w="8292" w:type="dxa"/>
          <w:vAlign w:val="bottom"/>
        </w:tcPr>
        <w:p w:rsidR="00175B37" w:rsidRPr="000B155C" w:rsidRDefault="00837301" w:rsidP="00121B85">
          <w:pPr>
            <w:pStyle w:val="aff6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Название"/>
              <w:id w:val="-128951158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4E8C">
                <w:rPr>
                  <w:sz w:val="20"/>
                  <w:szCs w:val="20"/>
                </w:rPr>
                <w:t xml:space="preserve">Положение о поощрении членов профсоюза ППО ООО </w:t>
              </w:r>
              <w:proofErr w:type="spellStart"/>
              <w:r w:rsidR="00584E8C">
                <w:rPr>
                  <w:sz w:val="20"/>
                  <w:szCs w:val="20"/>
                </w:rPr>
                <w:t>ЗапСибНефтехим</w:t>
              </w:r>
              <w:proofErr w:type="spellEnd"/>
              <w:r w:rsidR="00584E8C">
                <w:rPr>
                  <w:sz w:val="20"/>
                  <w:szCs w:val="20"/>
                </w:rPr>
                <w:t xml:space="preserve">» </w:t>
              </w:r>
              <w:proofErr w:type="spellStart"/>
              <w:r w:rsidR="00584E8C">
                <w:rPr>
                  <w:sz w:val="20"/>
                  <w:szCs w:val="20"/>
                </w:rPr>
                <w:t>Нефтегазстройпрофсоюза</w:t>
              </w:r>
              <w:proofErr w:type="spellEnd"/>
              <w:r w:rsidR="00584E8C">
                <w:rPr>
                  <w:sz w:val="20"/>
                  <w:szCs w:val="20"/>
                </w:rPr>
                <w:t xml:space="preserve"> России</w:t>
              </w:r>
            </w:sdtContent>
          </w:sdt>
        </w:p>
        <w:p w:rsidR="00175B37" w:rsidRDefault="00175B37" w:rsidP="00FE584C">
          <w:pPr>
            <w:pStyle w:val="aff6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SUBJECT  \* MERGEFORMAT </w:instrText>
          </w:r>
          <w:r>
            <w:rPr>
              <w:b/>
              <w:sz w:val="20"/>
            </w:rPr>
            <w:fldChar w:fldCharType="separate"/>
          </w:r>
          <w:r w:rsidR="002F08CD">
            <w:rPr>
              <w:b/>
              <w:sz w:val="20"/>
            </w:rPr>
            <w:t>Версия, 1.3</w:t>
          </w:r>
          <w:r>
            <w:rPr>
              <w:b/>
              <w:sz w:val="20"/>
            </w:rPr>
            <w:fldChar w:fldCharType="end"/>
          </w:r>
        </w:p>
      </w:tc>
      <w:tc>
        <w:tcPr>
          <w:tcW w:w="1752" w:type="dxa"/>
          <w:vAlign w:val="center"/>
        </w:tcPr>
        <w:p w:rsidR="00175B37" w:rsidRPr="003749AE" w:rsidRDefault="00E71763" w:rsidP="00175B37">
          <w:pPr>
            <w:pStyle w:val="aff6"/>
            <w:jc w:val="right"/>
            <w:rPr>
              <w:b/>
              <w:szCs w:val="18"/>
            </w:rPr>
          </w:pPr>
          <w:r w:rsidRPr="00E71763">
            <w:rPr>
              <w:noProof/>
              <w:lang w:eastAsia="ru-RU"/>
            </w:rPr>
            <w:drawing>
              <wp:inline distT="0" distB="0" distL="0" distR="0" wp14:anchorId="01F7D795" wp14:editId="1C1612F2">
                <wp:extent cx="1095375" cy="561975"/>
                <wp:effectExtent l="0" t="0" r="9525" b="9525"/>
                <wp:docPr id="5" name="Рисунок 5" descr="C:\Users\BukharovaNaV\Desktop\ЗапСибНефтехим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kharovaNaV\Desktop\ЗапСибНефтехим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0079" w:rsidRDefault="00D60079" w:rsidP="000B155C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D3019E"/>
    <w:multiLevelType w:val="multilevel"/>
    <w:tmpl w:val="7B4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C11C1"/>
    <w:multiLevelType w:val="hybridMultilevel"/>
    <w:tmpl w:val="ABB8284A"/>
    <w:lvl w:ilvl="0" w:tplc="019E65DC">
      <w:start w:val="1"/>
      <w:numFmt w:val="bullet"/>
      <w:lvlRestart w:val="0"/>
      <w:pStyle w:val="2"/>
      <w:lvlText w:val=""/>
      <w:lvlJc w:val="left"/>
      <w:pPr>
        <w:tabs>
          <w:tab w:val="num" w:pos="1020"/>
        </w:tabs>
        <w:ind w:left="1020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6BC"/>
    <w:multiLevelType w:val="hybridMultilevel"/>
    <w:tmpl w:val="E8549C94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6929D6"/>
    <w:multiLevelType w:val="hybridMultilevel"/>
    <w:tmpl w:val="732CE470"/>
    <w:lvl w:ilvl="0" w:tplc="B1A0FF2E">
      <w:start w:val="1"/>
      <w:numFmt w:val="bullet"/>
      <w:lvlRestart w:val="0"/>
      <w:pStyle w:val="20"/>
      <w:lvlText w:val=""/>
      <w:lvlJc w:val="left"/>
      <w:pPr>
        <w:tabs>
          <w:tab w:val="num" w:pos="482"/>
        </w:tabs>
        <w:ind w:left="48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73F8"/>
    <w:multiLevelType w:val="multilevel"/>
    <w:tmpl w:val="459CD58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1EB9507A"/>
    <w:multiLevelType w:val="hybridMultilevel"/>
    <w:tmpl w:val="1AAED6C8"/>
    <w:lvl w:ilvl="0" w:tplc="274251F2">
      <w:start w:val="1"/>
      <w:numFmt w:val="decimal"/>
      <w:lvlRestart w:val="0"/>
      <w:pStyle w:val="a"/>
      <w:suff w:val="space"/>
      <w:lvlText w:val="Рисунок %1."/>
      <w:lvlJc w:val="left"/>
      <w:pPr>
        <w:tabs>
          <w:tab w:val="num" w:pos="567"/>
        </w:tabs>
        <w:ind w:left="567" w:firstLine="567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2F515D"/>
    <w:multiLevelType w:val="multilevel"/>
    <w:tmpl w:val="971A6D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CC1EFB"/>
    <w:multiLevelType w:val="hybridMultilevel"/>
    <w:tmpl w:val="64D0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6AB2"/>
    <w:multiLevelType w:val="multilevel"/>
    <w:tmpl w:val="EA9AB8D0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5991644"/>
    <w:multiLevelType w:val="hybridMultilevel"/>
    <w:tmpl w:val="B952FF08"/>
    <w:lvl w:ilvl="0" w:tplc="4778376A">
      <w:start w:val="1"/>
      <w:numFmt w:val="decimal"/>
      <w:lvlRestart w:val="0"/>
      <w:pStyle w:val="1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7CB1"/>
    <w:multiLevelType w:val="multilevel"/>
    <w:tmpl w:val="A028C136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69F66AA"/>
    <w:multiLevelType w:val="hybridMultilevel"/>
    <w:tmpl w:val="A2367B6A"/>
    <w:lvl w:ilvl="0" w:tplc="F88219CE">
      <w:start w:val="1"/>
      <w:numFmt w:val="bullet"/>
      <w:lvlRestart w:val="0"/>
      <w:pStyle w:val="30"/>
      <w:lvlText w:val=""/>
      <w:lvlJc w:val="left"/>
      <w:pPr>
        <w:tabs>
          <w:tab w:val="num" w:pos="652"/>
        </w:tabs>
        <w:ind w:left="65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4100"/>
    <w:multiLevelType w:val="hybridMultilevel"/>
    <w:tmpl w:val="D77A1008"/>
    <w:lvl w:ilvl="0" w:tplc="892CF9C4">
      <w:start w:val="1"/>
      <w:numFmt w:val="bullet"/>
      <w:lvlRestart w:val="0"/>
      <w:pStyle w:val="11"/>
      <w:lvlText w:val=""/>
      <w:lvlJc w:val="left"/>
      <w:pPr>
        <w:tabs>
          <w:tab w:val="num" w:pos="312"/>
        </w:tabs>
        <w:ind w:left="31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1FC6"/>
    <w:multiLevelType w:val="multilevel"/>
    <w:tmpl w:val="46DE46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5" w15:restartNumberingAfterBreak="0">
    <w:nsid w:val="33754F0A"/>
    <w:multiLevelType w:val="multilevel"/>
    <w:tmpl w:val="E89421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F46225"/>
    <w:multiLevelType w:val="hybridMultilevel"/>
    <w:tmpl w:val="D294F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A40B13"/>
    <w:multiLevelType w:val="multilevel"/>
    <w:tmpl w:val="6BAC24B8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tabs>
          <w:tab w:val="num" w:pos="82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4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6AB7426"/>
    <w:multiLevelType w:val="hybridMultilevel"/>
    <w:tmpl w:val="B83A3004"/>
    <w:lvl w:ilvl="0" w:tplc="3E606D6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197F7E"/>
    <w:multiLevelType w:val="hybridMultilevel"/>
    <w:tmpl w:val="182A8A20"/>
    <w:lvl w:ilvl="0" w:tplc="C792AA06">
      <w:start w:val="1"/>
      <w:numFmt w:val="decimal"/>
      <w:pStyle w:val="12"/>
      <w:lvlText w:val="%1)"/>
      <w:lvlJc w:val="left"/>
      <w:pPr>
        <w:ind w:left="870" w:hanging="360"/>
      </w:pPr>
      <w:rPr>
        <w:rFonts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F97A60"/>
    <w:multiLevelType w:val="hybridMultilevel"/>
    <w:tmpl w:val="1DF2587C"/>
    <w:lvl w:ilvl="0" w:tplc="BDBC5AE4">
      <w:start w:val="1"/>
      <w:numFmt w:val="bullet"/>
      <w:lvlRestart w:val="0"/>
      <w:pStyle w:val="31"/>
      <w:lvlText w:val=""/>
      <w:lvlJc w:val="left"/>
      <w:pPr>
        <w:tabs>
          <w:tab w:val="num" w:pos="1304"/>
        </w:tabs>
        <w:ind w:left="1304" w:hanging="227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3F1C"/>
    <w:multiLevelType w:val="hybridMultilevel"/>
    <w:tmpl w:val="946A2A78"/>
    <w:lvl w:ilvl="0" w:tplc="DB000D2A">
      <w:start w:val="1"/>
      <w:numFmt w:val="bullet"/>
      <w:lvlRestart w:val="0"/>
      <w:lvlText w:val=""/>
      <w:lvlJc w:val="left"/>
      <w:pPr>
        <w:tabs>
          <w:tab w:val="num" w:pos="1020"/>
        </w:tabs>
        <w:ind w:left="1020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62A"/>
    <w:multiLevelType w:val="multilevel"/>
    <w:tmpl w:val="5C3A94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F2F295F"/>
    <w:multiLevelType w:val="hybridMultilevel"/>
    <w:tmpl w:val="B3368B8E"/>
    <w:lvl w:ilvl="0" w:tplc="78BAE2C6">
      <w:start w:val="1"/>
      <w:numFmt w:val="decimal"/>
      <w:lvlRestart w:val="0"/>
      <w:pStyle w:val="a0"/>
      <w:suff w:val="space"/>
      <w:lvlText w:val="Диаграмма %1."/>
      <w:lvlJc w:val="left"/>
      <w:pPr>
        <w:tabs>
          <w:tab w:val="num" w:pos="2494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96CA6"/>
    <w:multiLevelType w:val="multilevel"/>
    <w:tmpl w:val="A15E20F8"/>
    <w:lvl w:ilvl="0">
      <w:start w:val="1"/>
      <w:numFmt w:val="decimal"/>
      <w:pStyle w:val="13"/>
      <w:lvlText w:val="%1"/>
      <w:lvlJc w:val="left"/>
      <w:pPr>
        <w:ind w:left="360" w:hanging="360"/>
      </w:pPr>
      <w:rPr>
        <w:rFonts w:hint="default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suff w:val="space"/>
      <w:lvlText w:val="%1.%2.%3"/>
      <w:lvlJc w:val="left"/>
      <w:pPr>
        <w:ind w:left="284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4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AF50CF"/>
    <w:multiLevelType w:val="multilevel"/>
    <w:tmpl w:val="1ABE73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3433"/>
    <w:multiLevelType w:val="hybridMultilevel"/>
    <w:tmpl w:val="A8100B1A"/>
    <w:lvl w:ilvl="0" w:tplc="662C30C0">
      <w:start w:val="1"/>
      <w:numFmt w:val="upperLetter"/>
      <w:lvlRestart w:val="0"/>
      <w:pStyle w:val="a1"/>
      <w:suff w:val="space"/>
      <w:lvlText w:val="Приложение %1."/>
      <w:lvlJc w:val="left"/>
      <w:pPr>
        <w:tabs>
          <w:tab w:val="num" w:pos="2494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285F"/>
    <w:multiLevelType w:val="hybridMultilevel"/>
    <w:tmpl w:val="FE081194"/>
    <w:lvl w:ilvl="0" w:tplc="7EDE6F26">
      <w:start w:val="1"/>
      <w:numFmt w:val="decimal"/>
      <w:lvlRestart w:val="0"/>
      <w:pStyle w:val="a2"/>
      <w:suff w:val="space"/>
      <w:lvlText w:val="Таблица %1."/>
      <w:lvlJc w:val="left"/>
      <w:pPr>
        <w:tabs>
          <w:tab w:val="num" w:pos="567"/>
        </w:tabs>
        <w:ind w:left="567" w:firstLine="567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9202FA"/>
    <w:multiLevelType w:val="multilevel"/>
    <w:tmpl w:val="EE84E2E8"/>
    <w:styleLink w:val="15"/>
    <w:lvl w:ilvl="0">
      <w:start w:val="1"/>
      <w:numFmt w:val="decimal"/>
      <w:lvlText w:val="%1)"/>
      <w:lvlJc w:val="left"/>
      <w:pPr>
        <w:ind w:left="851" w:hanging="341"/>
      </w:pPr>
      <w:rPr>
        <w:rFonts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9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3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7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1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5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71" w:hanging="341"/>
      </w:pPr>
      <w:rPr>
        <w:rFonts w:hint="default"/>
      </w:rPr>
    </w:lvl>
  </w:abstractNum>
  <w:abstractNum w:abstractNumId="30" w15:restartNumberingAfterBreak="0">
    <w:nsid w:val="5EB62FC6"/>
    <w:multiLevelType w:val="multilevel"/>
    <w:tmpl w:val="D6949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0919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083821"/>
    <w:multiLevelType w:val="hybridMultilevel"/>
    <w:tmpl w:val="B83A3004"/>
    <w:lvl w:ilvl="0" w:tplc="3E606D6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BA44A3"/>
    <w:multiLevelType w:val="hybridMultilevel"/>
    <w:tmpl w:val="C4BCFF42"/>
    <w:lvl w:ilvl="0" w:tplc="E4FAF7B8">
      <w:start w:val="1"/>
      <w:numFmt w:val="bullet"/>
      <w:lvlRestart w:val="0"/>
      <w:pStyle w:val="16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854ED"/>
    <w:multiLevelType w:val="hybridMultilevel"/>
    <w:tmpl w:val="832A78BE"/>
    <w:lvl w:ilvl="0" w:tplc="88E2C486">
      <w:start w:val="1"/>
      <w:numFmt w:val="bullet"/>
      <w:lvlRestart w:val="0"/>
      <w:pStyle w:val="41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15A3F"/>
    <w:multiLevelType w:val="hybridMultilevel"/>
    <w:tmpl w:val="D11A6786"/>
    <w:lvl w:ilvl="0" w:tplc="117296A0">
      <w:start w:val="1"/>
      <w:numFmt w:val="decimal"/>
      <w:lvlRestart w:val="0"/>
      <w:pStyle w:val="a3"/>
      <w:lvlText w:val="(%1)"/>
      <w:lvlJc w:val="righ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71A7"/>
    <w:multiLevelType w:val="multilevel"/>
    <w:tmpl w:val="677C5AA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color w:val="auto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24"/>
  </w:num>
  <w:num w:numId="5">
    <w:abstractNumId w:val="33"/>
  </w:num>
  <w:num w:numId="6">
    <w:abstractNumId w:val="2"/>
  </w:num>
  <w:num w:numId="7">
    <w:abstractNumId w:val="20"/>
  </w:num>
  <w:num w:numId="8">
    <w:abstractNumId w:val="34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23"/>
  </w:num>
  <w:num w:numId="14">
    <w:abstractNumId w:val="27"/>
  </w:num>
  <w:num w:numId="15">
    <w:abstractNumId w:val="35"/>
  </w:num>
  <w:num w:numId="16">
    <w:abstractNumId w:val="6"/>
  </w:num>
  <w:num w:numId="17">
    <w:abstractNumId w:val="28"/>
  </w:num>
  <w:num w:numId="18">
    <w:abstractNumId w:val="19"/>
  </w:num>
  <w:num w:numId="19">
    <w:abstractNumId w:val="29"/>
  </w:num>
  <w:num w:numId="20">
    <w:abstractNumId w:val="31"/>
  </w:num>
  <w:num w:numId="21">
    <w:abstractNumId w:val="21"/>
  </w:num>
  <w:num w:numId="22">
    <w:abstractNumId w:val="26"/>
  </w:num>
  <w:num w:numId="23">
    <w:abstractNumId w:val="14"/>
  </w:num>
  <w:num w:numId="24">
    <w:abstractNumId w:val="0"/>
  </w:num>
  <w:num w:numId="25">
    <w:abstractNumId w:val="1"/>
  </w:num>
  <w:num w:numId="26">
    <w:abstractNumId w:val="7"/>
  </w:num>
  <w:num w:numId="27">
    <w:abstractNumId w:val="3"/>
  </w:num>
  <w:num w:numId="28">
    <w:abstractNumId w:val="24"/>
  </w:num>
  <w:num w:numId="29">
    <w:abstractNumId w:val="24"/>
  </w:num>
  <w:num w:numId="30">
    <w:abstractNumId w:val="24"/>
  </w:num>
  <w:num w:numId="31">
    <w:abstractNumId w:val="15"/>
  </w:num>
  <w:num w:numId="32">
    <w:abstractNumId w:val="22"/>
  </w:num>
  <w:num w:numId="33">
    <w:abstractNumId w:val="30"/>
  </w:num>
  <w:num w:numId="34">
    <w:abstractNumId w:val="25"/>
  </w:num>
  <w:num w:numId="35">
    <w:abstractNumId w:val="16"/>
  </w:num>
  <w:num w:numId="36">
    <w:abstractNumId w:val="32"/>
  </w:num>
  <w:num w:numId="37">
    <w:abstractNumId w:val="18"/>
  </w:num>
  <w:num w:numId="38">
    <w:abstractNumId w:val="36"/>
  </w:num>
  <w:num w:numId="39">
    <w:abstractNumId w:val="5"/>
  </w:num>
  <w:num w:numId="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А] Диаграмма (номер) Description" w:val="Стиль предназначен для нумерации заголовков диаграмм"/>
    <w:docVar w:name="[А] Диаграмма (тело) Description" w:val="Стиль предназначен для размещения диаграмм"/>
    <w:docVar w:name="[А] Заголовок (содержание) Description" w:val="Стиль предназначен для заголовка раздела &quot;Содержание&quot;"/>
    <w:docVar w:name="[А] Заголовок 1 (номер) Description" w:val="Стиль предназначен для нумерованных заголовков первого уровня"/>
    <w:docVar w:name="[А] Заголовок 1 Description" w:val="Стиль предназначен для заголовков первого уровня"/>
    <w:docVar w:name="[А] Заголовок 2 (номер) Description" w:val="Стиль предназначен для нумерованных заголовков второго уровня"/>
    <w:docVar w:name="[А] Заголовок 2 Description" w:val="Стиль предназначен для заголовков второго уровня"/>
    <w:docVar w:name="[А] Заголовок 3 (номер) Description" w:val="Стиль предназначен для нумерованных заголовков третьего уровня"/>
    <w:docVar w:name="[А] Заголовок 3 Description" w:val="Стиль предназначен для заголовков третьего уровня"/>
    <w:docVar w:name="[А] Заголовок 4 (номер) Description" w:val="Стиль предназначен для нумерованных заголовков четвертого уровня"/>
    <w:docVar w:name="[А] Заголовок 4 Description" w:val="Стиль предназначен для заголовков четвертого уровня"/>
    <w:docVar w:name="[А] Заголовок 5 Description" w:val="Стиль предназначен для заголовков пятого уровня"/>
    <w:docVar w:name="[А] Название Description" w:val="Стиль предназначен для использования на титульном листе"/>
    <w:docVar w:name="[А] Приложение (номер) Description" w:val="Стиль предназначен для нумерации заголовков приложения"/>
    <w:docVar w:name="[А] Рисунок (номер) Description" w:val="Стиль предназначен для нумерации рисунков"/>
    <w:docVar w:name="[А] Список 1 (марка) Description" w:val="Стиль предназначен для маркированных списков первого уровня"/>
    <w:docVar w:name="[А] Список 1 (номер) Description" w:val="Стиль предназначен для нумерованных списков первого уровня"/>
    <w:docVar w:name="[А] Список 2 (марка) Description" w:val="Стиль предназначен для маркированных списков второго уровня"/>
    <w:docVar w:name="[А] Список 2 (номер) Description" w:val="Стиль предназначен для нумерованных списков второго уровня"/>
    <w:docVar w:name="[А] Список 3 (марка) Description" w:val="Стиль предназначен для маркированных списков третьего уровня"/>
    <w:docVar w:name="[А] Список 4 (марка) Description" w:val="Стиль предназначен для маркированных списков четвертого уровня"/>
    <w:docVar w:name="[А] Список таблицы 1 (марка) Description" w:val="Стиль предназначен для маркированных списков первого уровня для использования в пределах таблицы"/>
    <w:docVar w:name="[А] Список таблицы 1 (номер) Description" w:val="Стиль предназначен для нумерованных списков первого уровня для использования в пределах таблицы"/>
    <w:docVar w:name="[А] Список таблицы 2 (марка) Description" w:val="Стиль предназначен для маркированных списков второго уровня для использования в пределах таблицы"/>
    <w:docVar w:name="[А] Список таблицы 2 (номер) Description" w:val="Стиль предназначен для нумерованных списков второго уровня для использования в пределах таблицы"/>
    <w:docVar w:name="[А] Список таблицы 3 (марка) Description" w:val="Стиль предназначен для маркированных списков третьего уровня для использования в пределах таблицы"/>
    <w:docVar w:name="[А] Таблица (номер) Description" w:val="Стиль предназначен для нумерации таблиц"/>
    <w:docVar w:name="[А] Текст (кр. строка) Description" w:val="Стиль предназначен для описательной части документа (с красной строкой)"/>
    <w:docVar w:name="[А] Текст Description" w:val="Стиль предназначен для описательной части документа (без красной строки)"/>
    <w:docVar w:name="[А] Текст программы Description" w:val="Стиль предназначен для примеров кода программ"/>
    <w:docVar w:name="[А] Текст таблицы (тело) Description" w:val="Стиль предназначен для использования в теле таблицы"/>
    <w:docVar w:name="[А] Текст таблицы (шапка) Description" w:val="Стиль предназначен для использования в заголовочной части таблицы"/>
    <w:docVar w:name="[А] Формула (номер) Description" w:val="Стиль предназначен для нумерации формул"/>
    <w:docVar w:name="desc_EditRedoOrRepeat" w:val="Повторить отмененное действие"/>
    <w:docVar w:name="desc_EmAddFormula" w:val="Вставить формулу"/>
    <w:docVar w:name="desc_EmAddTable" w:val="Вставить таблицу"/>
    <w:docVar w:name="desc_EmDecSpaceBefore" w:val="Уменьшить интервал перед абзацем"/>
    <w:docVar w:name="desc_EmFieldsUpdate" w:val="Обновить все поля в документе"/>
    <w:docVar w:name="desc_EmFixLayout" w:val="Исправить раскладку"/>
    <w:docVar w:name="desc_EmHelpHotKey" w:val="Справочная система"/>
    <w:docVar w:name="desc_EmIncSpaceBefore" w:val="Увеличить интервал перед абзацем"/>
    <w:docVar w:name="desc_EmInsertPicture" w:val="Вставить рисунок"/>
    <w:docVar w:name="desc_EmMarkAsAltWarning" w:val="Отметить как 'важное' (альтернатива)"/>
    <w:docVar w:name="desc_EmMarkAsValue" w:val="Отметить как 'значение'"/>
    <w:docVar w:name="desc_EmMarkAsWarning" w:val="Отметить как 'важное'"/>
    <w:docVar w:name="desc_EmPasteWithoutFormat" w:val="Вставить неформатированный текст"/>
    <w:docVar w:name="desc_EmScaleToRight" w:val="Вид документа по умолчанию"/>
    <w:docVar w:name="desc_EmSetStyle" w:val="Выбрать стиль"/>
    <w:docVar w:name="desc_InsertCrossReference" w:val="Вставить перекресную ссылку"/>
    <w:docVar w:name="desc_Language" w:val="Изменить язык"/>
    <w:docVar w:name="desc_TableDeleteColumn" w:val="Удалить столбец"/>
    <w:docVar w:name="desc_TableDeleteRow" w:val="Удалить строку"/>
    <w:docVar w:name="desc_TableInsertColumn" w:val="Вставить столбец"/>
    <w:docVar w:name="desc_TableInsertRowAbove" w:val="Вставить строку (выше текущей)"/>
    <w:docVar w:name="desc_ToolsRevisions" w:val="Изменить режим проверки документа"/>
    <w:docVar w:name="Гиперссылка Description" w:val="Стиль предназначен для использования содержанием (автоиспользование)"/>
    <w:docVar w:name="Оглавление 1 Description" w:val="Стиль предназначен для использования содержанием (автоиспользование)"/>
    <w:docVar w:name="Оглавление 2 Description" w:val="Стиль предназначен для использования содержанием (автоиспользование)"/>
    <w:docVar w:name="Оглавление 3 Description" w:val="Стиль предназначен для использования содержанием (автоиспользование)"/>
    <w:docVar w:name="Оглавление 4 Description" w:val="Стиль предназначен для использования содержанием (автоиспользование)"/>
    <w:docVar w:name="Оглавление 5 Description" w:val="Стиль предназначен для использования содержанием (автоиспользование)"/>
  </w:docVars>
  <w:rsids>
    <w:rsidRoot w:val="009A4480"/>
    <w:rsid w:val="0000348D"/>
    <w:rsid w:val="0000522A"/>
    <w:rsid w:val="0002491F"/>
    <w:rsid w:val="00026E6F"/>
    <w:rsid w:val="00027F13"/>
    <w:rsid w:val="0003176F"/>
    <w:rsid w:val="000332D6"/>
    <w:rsid w:val="000345EB"/>
    <w:rsid w:val="000401F9"/>
    <w:rsid w:val="000469A9"/>
    <w:rsid w:val="00046B1A"/>
    <w:rsid w:val="00050401"/>
    <w:rsid w:val="000536DA"/>
    <w:rsid w:val="00060FC6"/>
    <w:rsid w:val="00063982"/>
    <w:rsid w:val="00066787"/>
    <w:rsid w:val="00066D40"/>
    <w:rsid w:val="00075B9C"/>
    <w:rsid w:val="00087E3C"/>
    <w:rsid w:val="00091769"/>
    <w:rsid w:val="00095783"/>
    <w:rsid w:val="00096FB2"/>
    <w:rsid w:val="000A72EE"/>
    <w:rsid w:val="000B155C"/>
    <w:rsid w:val="000B49E2"/>
    <w:rsid w:val="000E603E"/>
    <w:rsid w:val="000F1B93"/>
    <w:rsid w:val="000F27B1"/>
    <w:rsid w:val="000F5F87"/>
    <w:rsid w:val="00100FC0"/>
    <w:rsid w:val="00105BFD"/>
    <w:rsid w:val="001142ED"/>
    <w:rsid w:val="001163AE"/>
    <w:rsid w:val="00117683"/>
    <w:rsid w:val="001205F2"/>
    <w:rsid w:val="00121B85"/>
    <w:rsid w:val="00127509"/>
    <w:rsid w:val="00150522"/>
    <w:rsid w:val="00152192"/>
    <w:rsid w:val="001624C6"/>
    <w:rsid w:val="00162B83"/>
    <w:rsid w:val="00165304"/>
    <w:rsid w:val="001730E1"/>
    <w:rsid w:val="0017382B"/>
    <w:rsid w:val="00175B37"/>
    <w:rsid w:val="00177DBC"/>
    <w:rsid w:val="00182723"/>
    <w:rsid w:val="0018558E"/>
    <w:rsid w:val="001976D1"/>
    <w:rsid w:val="001A2ED7"/>
    <w:rsid w:val="001B0CA2"/>
    <w:rsid w:val="001D1BB2"/>
    <w:rsid w:val="001D3217"/>
    <w:rsid w:val="001D5985"/>
    <w:rsid w:val="001E400E"/>
    <w:rsid w:val="001E408D"/>
    <w:rsid w:val="001E73B3"/>
    <w:rsid w:val="001F6533"/>
    <w:rsid w:val="002011B8"/>
    <w:rsid w:val="002128D0"/>
    <w:rsid w:val="002137D1"/>
    <w:rsid w:val="00217C9F"/>
    <w:rsid w:val="002410AB"/>
    <w:rsid w:val="00241CCB"/>
    <w:rsid w:val="00254F9E"/>
    <w:rsid w:val="00256811"/>
    <w:rsid w:val="00265F37"/>
    <w:rsid w:val="00266FAC"/>
    <w:rsid w:val="00274096"/>
    <w:rsid w:val="00274AA2"/>
    <w:rsid w:val="00283C2C"/>
    <w:rsid w:val="002864D5"/>
    <w:rsid w:val="0028658F"/>
    <w:rsid w:val="00290D3B"/>
    <w:rsid w:val="00294914"/>
    <w:rsid w:val="002B082F"/>
    <w:rsid w:val="002C1A31"/>
    <w:rsid w:val="002C2142"/>
    <w:rsid w:val="002C5752"/>
    <w:rsid w:val="002E72DD"/>
    <w:rsid w:val="002F08CD"/>
    <w:rsid w:val="002F2865"/>
    <w:rsid w:val="00301721"/>
    <w:rsid w:val="00301850"/>
    <w:rsid w:val="0030235C"/>
    <w:rsid w:val="00302936"/>
    <w:rsid w:val="00320C51"/>
    <w:rsid w:val="003272C1"/>
    <w:rsid w:val="00345C94"/>
    <w:rsid w:val="003522B5"/>
    <w:rsid w:val="0035674A"/>
    <w:rsid w:val="00365C81"/>
    <w:rsid w:val="00373126"/>
    <w:rsid w:val="003749AE"/>
    <w:rsid w:val="00375025"/>
    <w:rsid w:val="00375B20"/>
    <w:rsid w:val="00381C69"/>
    <w:rsid w:val="003A21D8"/>
    <w:rsid w:val="003A2383"/>
    <w:rsid w:val="003B217A"/>
    <w:rsid w:val="003B43F2"/>
    <w:rsid w:val="003C5066"/>
    <w:rsid w:val="003D1049"/>
    <w:rsid w:val="003E6273"/>
    <w:rsid w:val="003F375E"/>
    <w:rsid w:val="003F5165"/>
    <w:rsid w:val="00416D6B"/>
    <w:rsid w:val="00422C8A"/>
    <w:rsid w:val="00423639"/>
    <w:rsid w:val="00423CE1"/>
    <w:rsid w:val="004254D4"/>
    <w:rsid w:val="004261D1"/>
    <w:rsid w:val="00431C83"/>
    <w:rsid w:val="004330CA"/>
    <w:rsid w:val="00442C4E"/>
    <w:rsid w:val="00442D4F"/>
    <w:rsid w:val="00445477"/>
    <w:rsid w:val="0045031D"/>
    <w:rsid w:val="00451515"/>
    <w:rsid w:val="00452475"/>
    <w:rsid w:val="004578D6"/>
    <w:rsid w:val="0046009F"/>
    <w:rsid w:val="004668E1"/>
    <w:rsid w:val="0047156D"/>
    <w:rsid w:val="00497D37"/>
    <w:rsid w:val="004A1B43"/>
    <w:rsid w:val="004B4901"/>
    <w:rsid w:val="004C3B3E"/>
    <w:rsid w:val="004C3F44"/>
    <w:rsid w:val="004D02A2"/>
    <w:rsid w:val="004D07D5"/>
    <w:rsid w:val="004D25E4"/>
    <w:rsid w:val="004E7B88"/>
    <w:rsid w:val="005005A7"/>
    <w:rsid w:val="00507FC2"/>
    <w:rsid w:val="00521440"/>
    <w:rsid w:val="00524944"/>
    <w:rsid w:val="00532557"/>
    <w:rsid w:val="00532D8A"/>
    <w:rsid w:val="00546F94"/>
    <w:rsid w:val="00577E81"/>
    <w:rsid w:val="00584E8C"/>
    <w:rsid w:val="005930A5"/>
    <w:rsid w:val="00597188"/>
    <w:rsid w:val="005B5947"/>
    <w:rsid w:val="005D0992"/>
    <w:rsid w:val="005D3D52"/>
    <w:rsid w:val="006000A5"/>
    <w:rsid w:val="0060785A"/>
    <w:rsid w:val="00612BAD"/>
    <w:rsid w:val="00620A2F"/>
    <w:rsid w:val="00623E1B"/>
    <w:rsid w:val="00624B04"/>
    <w:rsid w:val="0064310F"/>
    <w:rsid w:val="006630D6"/>
    <w:rsid w:val="00665E1C"/>
    <w:rsid w:val="00670E1B"/>
    <w:rsid w:val="00673255"/>
    <w:rsid w:val="006900CB"/>
    <w:rsid w:val="006A2E77"/>
    <w:rsid w:val="006B499F"/>
    <w:rsid w:val="006C5A84"/>
    <w:rsid w:val="006C6895"/>
    <w:rsid w:val="006D5DE1"/>
    <w:rsid w:val="006E3929"/>
    <w:rsid w:val="006E7F60"/>
    <w:rsid w:val="00704236"/>
    <w:rsid w:val="0070480B"/>
    <w:rsid w:val="007125AD"/>
    <w:rsid w:val="007132B7"/>
    <w:rsid w:val="00722DD1"/>
    <w:rsid w:val="00722FBC"/>
    <w:rsid w:val="00740BAD"/>
    <w:rsid w:val="00740E1C"/>
    <w:rsid w:val="00744555"/>
    <w:rsid w:val="0075048D"/>
    <w:rsid w:val="00752F7A"/>
    <w:rsid w:val="00756113"/>
    <w:rsid w:val="0076202C"/>
    <w:rsid w:val="0076366B"/>
    <w:rsid w:val="00764210"/>
    <w:rsid w:val="00765C87"/>
    <w:rsid w:val="00777928"/>
    <w:rsid w:val="00781032"/>
    <w:rsid w:val="00782858"/>
    <w:rsid w:val="00793274"/>
    <w:rsid w:val="007A6D79"/>
    <w:rsid w:val="007A76E7"/>
    <w:rsid w:val="007D1169"/>
    <w:rsid w:val="007D537A"/>
    <w:rsid w:val="007D7C89"/>
    <w:rsid w:val="007E4D24"/>
    <w:rsid w:val="007E686D"/>
    <w:rsid w:val="00825E27"/>
    <w:rsid w:val="00826C23"/>
    <w:rsid w:val="0083150A"/>
    <w:rsid w:val="008335C7"/>
    <w:rsid w:val="00837301"/>
    <w:rsid w:val="00854223"/>
    <w:rsid w:val="0085513C"/>
    <w:rsid w:val="008551F2"/>
    <w:rsid w:val="008616B4"/>
    <w:rsid w:val="00866067"/>
    <w:rsid w:val="0088335A"/>
    <w:rsid w:val="00887233"/>
    <w:rsid w:val="0089250A"/>
    <w:rsid w:val="00895BA9"/>
    <w:rsid w:val="008A13A8"/>
    <w:rsid w:val="008A33E6"/>
    <w:rsid w:val="008B2424"/>
    <w:rsid w:val="008C177A"/>
    <w:rsid w:val="008C6EAC"/>
    <w:rsid w:val="008E0A3C"/>
    <w:rsid w:val="008E6DD2"/>
    <w:rsid w:val="0090177E"/>
    <w:rsid w:val="00910F7E"/>
    <w:rsid w:val="009112E2"/>
    <w:rsid w:val="00911CA4"/>
    <w:rsid w:val="0091502D"/>
    <w:rsid w:val="00923D3C"/>
    <w:rsid w:val="0093238C"/>
    <w:rsid w:val="00934490"/>
    <w:rsid w:val="00935577"/>
    <w:rsid w:val="009418BA"/>
    <w:rsid w:val="00950675"/>
    <w:rsid w:val="009543FE"/>
    <w:rsid w:val="00956E61"/>
    <w:rsid w:val="00965A5D"/>
    <w:rsid w:val="00967EB2"/>
    <w:rsid w:val="0097181C"/>
    <w:rsid w:val="009728DC"/>
    <w:rsid w:val="00981BD7"/>
    <w:rsid w:val="009A4480"/>
    <w:rsid w:val="009B0FF7"/>
    <w:rsid w:val="009B33CC"/>
    <w:rsid w:val="009B39D9"/>
    <w:rsid w:val="009D408A"/>
    <w:rsid w:val="009D7A52"/>
    <w:rsid w:val="009F1DDA"/>
    <w:rsid w:val="009F54CA"/>
    <w:rsid w:val="00A1480C"/>
    <w:rsid w:val="00A14D5D"/>
    <w:rsid w:val="00A174CA"/>
    <w:rsid w:val="00A20358"/>
    <w:rsid w:val="00A30AAD"/>
    <w:rsid w:val="00A35EBE"/>
    <w:rsid w:val="00A52008"/>
    <w:rsid w:val="00A57EF8"/>
    <w:rsid w:val="00A656D1"/>
    <w:rsid w:val="00A659C3"/>
    <w:rsid w:val="00A72EC3"/>
    <w:rsid w:val="00A85B26"/>
    <w:rsid w:val="00A86860"/>
    <w:rsid w:val="00A94ABC"/>
    <w:rsid w:val="00A94FC9"/>
    <w:rsid w:val="00A968E9"/>
    <w:rsid w:val="00AA7F71"/>
    <w:rsid w:val="00AB2328"/>
    <w:rsid w:val="00AB521B"/>
    <w:rsid w:val="00AC3E26"/>
    <w:rsid w:val="00AC5890"/>
    <w:rsid w:val="00AE62B4"/>
    <w:rsid w:val="00AF139E"/>
    <w:rsid w:val="00AF5110"/>
    <w:rsid w:val="00B0431E"/>
    <w:rsid w:val="00B12A09"/>
    <w:rsid w:val="00B20CFF"/>
    <w:rsid w:val="00B27113"/>
    <w:rsid w:val="00B425F2"/>
    <w:rsid w:val="00B61E5D"/>
    <w:rsid w:val="00B6218C"/>
    <w:rsid w:val="00B701DA"/>
    <w:rsid w:val="00B83501"/>
    <w:rsid w:val="00B921EC"/>
    <w:rsid w:val="00BA0E00"/>
    <w:rsid w:val="00BA5E34"/>
    <w:rsid w:val="00BB1688"/>
    <w:rsid w:val="00BB2D43"/>
    <w:rsid w:val="00BB42B2"/>
    <w:rsid w:val="00BC5981"/>
    <w:rsid w:val="00BD49D8"/>
    <w:rsid w:val="00BE0DF0"/>
    <w:rsid w:val="00BE3DB4"/>
    <w:rsid w:val="00BE7F1A"/>
    <w:rsid w:val="00BF2BFC"/>
    <w:rsid w:val="00BF4F8F"/>
    <w:rsid w:val="00C272FA"/>
    <w:rsid w:val="00C41B01"/>
    <w:rsid w:val="00C44CD5"/>
    <w:rsid w:val="00C51385"/>
    <w:rsid w:val="00C54FAF"/>
    <w:rsid w:val="00C607A7"/>
    <w:rsid w:val="00C65EC9"/>
    <w:rsid w:val="00C67202"/>
    <w:rsid w:val="00C81E07"/>
    <w:rsid w:val="00C904E2"/>
    <w:rsid w:val="00C91442"/>
    <w:rsid w:val="00C948AD"/>
    <w:rsid w:val="00CA72CC"/>
    <w:rsid w:val="00CB3B85"/>
    <w:rsid w:val="00CC145B"/>
    <w:rsid w:val="00CD0A20"/>
    <w:rsid w:val="00CD259A"/>
    <w:rsid w:val="00CD436C"/>
    <w:rsid w:val="00CD5B19"/>
    <w:rsid w:val="00CF71A7"/>
    <w:rsid w:val="00D16FB0"/>
    <w:rsid w:val="00D179A9"/>
    <w:rsid w:val="00D17C7B"/>
    <w:rsid w:val="00D17C8F"/>
    <w:rsid w:val="00D36EB6"/>
    <w:rsid w:val="00D42DF3"/>
    <w:rsid w:val="00D4429A"/>
    <w:rsid w:val="00D50147"/>
    <w:rsid w:val="00D50174"/>
    <w:rsid w:val="00D50A83"/>
    <w:rsid w:val="00D522AD"/>
    <w:rsid w:val="00D60079"/>
    <w:rsid w:val="00D61BCB"/>
    <w:rsid w:val="00D62E99"/>
    <w:rsid w:val="00D6309A"/>
    <w:rsid w:val="00D6717D"/>
    <w:rsid w:val="00D73A77"/>
    <w:rsid w:val="00D84B52"/>
    <w:rsid w:val="00D91F78"/>
    <w:rsid w:val="00D97759"/>
    <w:rsid w:val="00D97D01"/>
    <w:rsid w:val="00DA06A1"/>
    <w:rsid w:val="00DA2C5D"/>
    <w:rsid w:val="00DA4DDB"/>
    <w:rsid w:val="00DB1744"/>
    <w:rsid w:val="00DC4135"/>
    <w:rsid w:val="00DC4B83"/>
    <w:rsid w:val="00DC5E36"/>
    <w:rsid w:val="00DC6B2A"/>
    <w:rsid w:val="00DD1785"/>
    <w:rsid w:val="00DD5A78"/>
    <w:rsid w:val="00DE0BB4"/>
    <w:rsid w:val="00DE5659"/>
    <w:rsid w:val="00DE75FB"/>
    <w:rsid w:val="00DF36A3"/>
    <w:rsid w:val="00E06808"/>
    <w:rsid w:val="00E12AC8"/>
    <w:rsid w:val="00E17668"/>
    <w:rsid w:val="00E1771A"/>
    <w:rsid w:val="00E22347"/>
    <w:rsid w:val="00E2590E"/>
    <w:rsid w:val="00E26CA1"/>
    <w:rsid w:val="00E431A0"/>
    <w:rsid w:val="00E43A60"/>
    <w:rsid w:val="00E511BD"/>
    <w:rsid w:val="00E56D9D"/>
    <w:rsid w:val="00E60869"/>
    <w:rsid w:val="00E6386E"/>
    <w:rsid w:val="00E716FE"/>
    <w:rsid w:val="00E71763"/>
    <w:rsid w:val="00E72065"/>
    <w:rsid w:val="00E751D5"/>
    <w:rsid w:val="00E8202A"/>
    <w:rsid w:val="00E83A7F"/>
    <w:rsid w:val="00E85356"/>
    <w:rsid w:val="00E85C9D"/>
    <w:rsid w:val="00E92109"/>
    <w:rsid w:val="00E93119"/>
    <w:rsid w:val="00E933F3"/>
    <w:rsid w:val="00EA28F2"/>
    <w:rsid w:val="00EB6532"/>
    <w:rsid w:val="00EC381E"/>
    <w:rsid w:val="00EF1115"/>
    <w:rsid w:val="00EF1EE9"/>
    <w:rsid w:val="00EF328C"/>
    <w:rsid w:val="00F12FBB"/>
    <w:rsid w:val="00F20135"/>
    <w:rsid w:val="00F23D69"/>
    <w:rsid w:val="00F2764A"/>
    <w:rsid w:val="00F320D2"/>
    <w:rsid w:val="00F35151"/>
    <w:rsid w:val="00F42EA5"/>
    <w:rsid w:val="00F46F33"/>
    <w:rsid w:val="00F47B47"/>
    <w:rsid w:val="00F53977"/>
    <w:rsid w:val="00F71F84"/>
    <w:rsid w:val="00F74AB1"/>
    <w:rsid w:val="00F74BA5"/>
    <w:rsid w:val="00F82E1E"/>
    <w:rsid w:val="00F84B52"/>
    <w:rsid w:val="00F9077B"/>
    <w:rsid w:val="00FA1F27"/>
    <w:rsid w:val="00FA43F6"/>
    <w:rsid w:val="00FA6553"/>
    <w:rsid w:val="00FB0C96"/>
    <w:rsid w:val="00FB7B95"/>
    <w:rsid w:val="00FC53D9"/>
    <w:rsid w:val="00FC5987"/>
    <w:rsid w:val="00FD1CD5"/>
    <w:rsid w:val="00FD3C2D"/>
    <w:rsid w:val="00FE0CAA"/>
    <w:rsid w:val="00FE584C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FF4F"/>
  <w15:docId w15:val="{DB2A6603-9356-48EC-A0B7-62BD02D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27F13"/>
    <w:rPr>
      <w:rFonts w:ascii="Arial" w:hAnsi="Arial" w:cs="Arial"/>
      <w:sz w:val="18"/>
    </w:rPr>
  </w:style>
  <w:style w:type="paragraph" w:styleId="17">
    <w:name w:val="heading 1"/>
    <w:aliases w:val="h1,Заголовок 1_стандарта"/>
    <w:basedOn w:val="a4"/>
    <w:next w:val="21"/>
    <w:link w:val="18"/>
    <w:rsid w:val="003522B5"/>
    <w:pPr>
      <w:keepNext/>
      <w:keepLines/>
      <w:tabs>
        <w:tab w:val="num" w:pos="1134"/>
      </w:tabs>
      <w:overflowPunct w:val="0"/>
      <w:autoSpaceDE w:val="0"/>
      <w:autoSpaceDN w:val="0"/>
      <w:adjustRightInd w:val="0"/>
      <w:spacing w:before="360" w:after="60" w:line="240" w:lineRule="auto"/>
      <w:ind w:left="1134" w:hanging="425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aliases w:val="H2,HD2,h2"/>
    <w:basedOn w:val="a4"/>
    <w:next w:val="a4"/>
    <w:link w:val="23"/>
    <w:uiPriority w:val="9"/>
    <w:unhideWhenUsed/>
    <w:qFormat/>
    <w:rsid w:val="00B621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3"/>
    <w:uiPriority w:val="9"/>
    <w:semiHidden/>
    <w:unhideWhenUsed/>
    <w:qFormat/>
    <w:rsid w:val="00B6218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2"/>
    <w:uiPriority w:val="9"/>
    <w:semiHidden/>
    <w:unhideWhenUsed/>
    <w:qFormat/>
    <w:rsid w:val="00B6218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iPriority w:val="9"/>
    <w:unhideWhenUsed/>
    <w:qFormat/>
    <w:rsid w:val="0045031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uiPriority w:val="9"/>
    <w:unhideWhenUsed/>
    <w:qFormat/>
    <w:rsid w:val="0045031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iPriority w:val="9"/>
    <w:unhideWhenUsed/>
    <w:qFormat/>
    <w:rsid w:val="0045031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unhideWhenUsed/>
    <w:qFormat/>
    <w:rsid w:val="0045031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45031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[А] Приложение (номер)"/>
    <w:basedOn w:val="24"/>
    <w:next w:val="a8"/>
    <w:link w:val="a9"/>
    <w:rsid w:val="0045031D"/>
    <w:pPr>
      <w:numPr>
        <w:numId w:val="14"/>
      </w:numPr>
    </w:pPr>
  </w:style>
  <w:style w:type="character" w:customStyle="1" w:styleId="a9">
    <w:name w:val="[А] Приложение (номер) Знак"/>
    <w:basedOn w:val="a5"/>
    <w:link w:val="a1"/>
    <w:rsid w:val="0045031D"/>
    <w:rPr>
      <w:rFonts w:ascii="Arial" w:hAnsi="Arial" w:cs="Arial"/>
      <w:b/>
      <w:sz w:val="28"/>
    </w:rPr>
  </w:style>
  <w:style w:type="paragraph" w:customStyle="1" w:styleId="aa">
    <w:name w:val="[А] Диаграмма (тело)"/>
    <w:basedOn w:val="ab"/>
    <w:link w:val="ac"/>
    <w:rsid w:val="0045031D"/>
    <w:pPr>
      <w:jc w:val="center"/>
    </w:pPr>
    <w:rPr>
      <w:noProof/>
    </w:rPr>
  </w:style>
  <w:style w:type="character" w:customStyle="1" w:styleId="ac">
    <w:name w:val="[А] Диаграмма (тело) Знак"/>
    <w:basedOn w:val="a5"/>
    <w:link w:val="aa"/>
    <w:rsid w:val="0045031D"/>
    <w:rPr>
      <w:rFonts w:ascii="Arial" w:hAnsi="Arial" w:cs="Arial"/>
      <w:noProof/>
      <w:sz w:val="20"/>
    </w:rPr>
  </w:style>
  <w:style w:type="paragraph" w:customStyle="1" w:styleId="a0">
    <w:name w:val="[А] Диаграмма (номер)"/>
    <w:basedOn w:val="24"/>
    <w:next w:val="aa"/>
    <w:link w:val="ad"/>
    <w:rsid w:val="0045031D"/>
    <w:pPr>
      <w:numPr>
        <w:numId w:val="13"/>
      </w:numPr>
    </w:pPr>
  </w:style>
  <w:style w:type="character" w:customStyle="1" w:styleId="ad">
    <w:name w:val="[А] Диаграмма (номер) Знак"/>
    <w:basedOn w:val="a5"/>
    <w:link w:val="a0"/>
    <w:rsid w:val="0045031D"/>
    <w:rPr>
      <w:rFonts w:ascii="Arial" w:hAnsi="Arial" w:cs="Arial"/>
      <w:b/>
      <w:sz w:val="28"/>
    </w:rPr>
  </w:style>
  <w:style w:type="paragraph" w:customStyle="1" w:styleId="19">
    <w:name w:val="[А] Заголовок 1"/>
    <w:basedOn w:val="ab"/>
    <w:next w:val="a8"/>
    <w:link w:val="1a"/>
    <w:rsid w:val="00294914"/>
    <w:pPr>
      <w:keepNext/>
      <w:keepLines/>
      <w:pageBreakBefore/>
      <w:spacing w:before="280"/>
      <w:outlineLvl w:val="0"/>
    </w:pPr>
    <w:rPr>
      <w:b/>
      <w:sz w:val="32"/>
    </w:rPr>
  </w:style>
  <w:style w:type="character" w:customStyle="1" w:styleId="1a">
    <w:name w:val="[А] Заголовок 1 Знак"/>
    <w:basedOn w:val="a5"/>
    <w:link w:val="19"/>
    <w:rsid w:val="00294914"/>
    <w:rPr>
      <w:rFonts w:ascii="Arial" w:hAnsi="Arial" w:cs="Arial"/>
      <w:b/>
      <w:sz w:val="32"/>
    </w:rPr>
  </w:style>
  <w:style w:type="paragraph" w:customStyle="1" w:styleId="13">
    <w:name w:val="[А] Заголовок 1 (номер)"/>
    <w:basedOn w:val="19"/>
    <w:next w:val="a8"/>
    <w:link w:val="1b"/>
    <w:rsid w:val="00294914"/>
    <w:pPr>
      <w:numPr>
        <w:numId w:val="4"/>
      </w:numPr>
    </w:pPr>
  </w:style>
  <w:style w:type="character" w:customStyle="1" w:styleId="1b">
    <w:name w:val="[А] Заголовок 1 (номер) Знак"/>
    <w:basedOn w:val="a5"/>
    <w:link w:val="13"/>
    <w:rsid w:val="00294914"/>
    <w:rPr>
      <w:rFonts w:ascii="Arial" w:hAnsi="Arial" w:cs="Arial"/>
      <w:b/>
      <w:sz w:val="32"/>
    </w:rPr>
  </w:style>
  <w:style w:type="paragraph" w:customStyle="1" w:styleId="24">
    <w:name w:val="[А] Заголовок 2"/>
    <w:basedOn w:val="ab"/>
    <w:next w:val="a8"/>
    <w:link w:val="25"/>
    <w:rsid w:val="0045031D"/>
    <w:pPr>
      <w:keepNext/>
      <w:keepLines/>
      <w:spacing w:before="220"/>
      <w:outlineLvl w:val="1"/>
    </w:pPr>
    <w:rPr>
      <w:b/>
      <w:sz w:val="28"/>
    </w:rPr>
  </w:style>
  <w:style w:type="character" w:customStyle="1" w:styleId="25">
    <w:name w:val="[А] Заголовок 2 Знак"/>
    <w:basedOn w:val="a5"/>
    <w:link w:val="24"/>
    <w:rsid w:val="0045031D"/>
    <w:rPr>
      <w:rFonts w:ascii="Arial" w:hAnsi="Arial" w:cs="Arial"/>
      <w:b/>
      <w:sz w:val="28"/>
    </w:rPr>
  </w:style>
  <w:style w:type="paragraph" w:customStyle="1" w:styleId="22">
    <w:name w:val="[А] Заголовок 2 (номер)"/>
    <w:basedOn w:val="24"/>
    <w:next w:val="a8"/>
    <w:link w:val="26"/>
    <w:rsid w:val="0045031D"/>
    <w:pPr>
      <w:numPr>
        <w:ilvl w:val="1"/>
        <w:numId w:val="4"/>
      </w:numPr>
    </w:pPr>
  </w:style>
  <w:style w:type="character" w:customStyle="1" w:styleId="26">
    <w:name w:val="[А] Заголовок 2 (номер) Знак"/>
    <w:basedOn w:val="a5"/>
    <w:link w:val="22"/>
    <w:rsid w:val="0045031D"/>
    <w:rPr>
      <w:rFonts w:ascii="Arial" w:hAnsi="Arial" w:cs="Arial"/>
      <w:b/>
      <w:sz w:val="28"/>
    </w:rPr>
  </w:style>
  <w:style w:type="paragraph" w:customStyle="1" w:styleId="34">
    <w:name w:val="[А] Заголовок 3"/>
    <w:basedOn w:val="ab"/>
    <w:next w:val="a8"/>
    <w:link w:val="35"/>
    <w:rsid w:val="0045031D"/>
    <w:pPr>
      <w:keepNext/>
      <w:keepLines/>
      <w:spacing w:before="180"/>
      <w:outlineLvl w:val="2"/>
    </w:pPr>
    <w:rPr>
      <w:b/>
      <w:sz w:val="24"/>
    </w:rPr>
  </w:style>
  <w:style w:type="character" w:customStyle="1" w:styleId="35">
    <w:name w:val="[А] Заголовок 3 Знак"/>
    <w:basedOn w:val="a5"/>
    <w:link w:val="34"/>
    <w:rsid w:val="0045031D"/>
    <w:rPr>
      <w:rFonts w:ascii="Arial" w:hAnsi="Arial" w:cs="Arial"/>
      <w:b/>
      <w:sz w:val="24"/>
    </w:rPr>
  </w:style>
  <w:style w:type="paragraph" w:customStyle="1" w:styleId="32">
    <w:name w:val="[А] Заголовок 3 (номер)"/>
    <w:basedOn w:val="34"/>
    <w:next w:val="a8"/>
    <w:link w:val="36"/>
    <w:rsid w:val="0045031D"/>
    <w:pPr>
      <w:numPr>
        <w:ilvl w:val="2"/>
        <w:numId w:val="4"/>
      </w:numPr>
      <w:ind w:left="0"/>
    </w:pPr>
  </w:style>
  <w:style w:type="character" w:customStyle="1" w:styleId="36">
    <w:name w:val="[А] Заголовок 3 (номер) Знак"/>
    <w:basedOn w:val="a5"/>
    <w:link w:val="32"/>
    <w:rsid w:val="0045031D"/>
    <w:rPr>
      <w:rFonts w:ascii="Arial" w:hAnsi="Arial" w:cs="Arial"/>
      <w:b/>
      <w:sz w:val="24"/>
    </w:rPr>
  </w:style>
  <w:style w:type="paragraph" w:customStyle="1" w:styleId="43">
    <w:name w:val="[А] Заголовок 4"/>
    <w:basedOn w:val="ab"/>
    <w:next w:val="a8"/>
    <w:link w:val="44"/>
    <w:rsid w:val="0045031D"/>
    <w:pPr>
      <w:keepNext/>
      <w:keepLines/>
      <w:spacing w:before="140"/>
      <w:outlineLvl w:val="3"/>
    </w:pPr>
    <w:rPr>
      <w:b/>
      <w:sz w:val="22"/>
    </w:rPr>
  </w:style>
  <w:style w:type="character" w:customStyle="1" w:styleId="44">
    <w:name w:val="[А] Заголовок 4 Знак"/>
    <w:basedOn w:val="a5"/>
    <w:link w:val="43"/>
    <w:rsid w:val="0045031D"/>
    <w:rPr>
      <w:rFonts w:ascii="Arial" w:hAnsi="Arial" w:cs="Arial"/>
      <w:b/>
    </w:rPr>
  </w:style>
  <w:style w:type="paragraph" w:customStyle="1" w:styleId="40">
    <w:name w:val="[А] Заголовок 4 (номер)"/>
    <w:basedOn w:val="43"/>
    <w:next w:val="a8"/>
    <w:link w:val="45"/>
    <w:rsid w:val="0045031D"/>
    <w:pPr>
      <w:numPr>
        <w:ilvl w:val="3"/>
        <w:numId w:val="4"/>
      </w:numPr>
    </w:pPr>
  </w:style>
  <w:style w:type="character" w:customStyle="1" w:styleId="45">
    <w:name w:val="[А] Заголовок 4 (номер) Знак"/>
    <w:basedOn w:val="a5"/>
    <w:link w:val="40"/>
    <w:rsid w:val="0045031D"/>
    <w:rPr>
      <w:rFonts w:ascii="Arial" w:hAnsi="Arial" w:cs="Arial"/>
      <w:b/>
    </w:rPr>
  </w:style>
  <w:style w:type="paragraph" w:customStyle="1" w:styleId="51">
    <w:name w:val="[А] Заголовок 5"/>
    <w:basedOn w:val="ab"/>
    <w:next w:val="a8"/>
    <w:link w:val="52"/>
    <w:rsid w:val="0045031D"/>
    <w:pPr>
      <w:keepNext/>
      <w:keepLines/>
      <w:spacing w:before="120"/>
      <w:outlineLvl w:val="4"/>
    </w:pPr>
    <w:rPr>
      <w:b/>
    </w:rPr>
  </w:style>
  <w:style w:type="character" w:customStyle="1" w:styleId="52">
    <w:name w:val="[А] Заголовок 5 Знак"/>
    <w:basedOn w:val="a5"/>
    <w:link w:val="51"/>
    <w:rsid w:val="0045031D"/>
    <w:rPr>
      <w:rFonts w:ascii="Arial" w:hAnsi="Arial" w:cs="Arial"/>
      <w:b/>
      <w:sz w:val="20"/>
    </w:rPr>
  </w:style>
  <w:style w:type="paragraph" w:customStyle="1" w:styleId="ae">
    <w:name w:val="[А] Заголовок (содержание)"/>
    <w:basedOn w:val="ab"/>
    <w:next w:val="ab"/>
    <w:link w:val="af"/>
    <w:rsid w:val="0045031D"/>
    <w:pPr>
      <w:keepNext/>
      <w:keepLines/>
      <w:pageBreakBefore/>
      <w:spacing w:before="0" w:after="200"/>
    </w:pPr>
    <w:rPr>
      <w:b/>
      <w:sz w:val="32"/>
    </w:rPr>
  </w:style>
  <w:style w:type="character" w:customStyle="1" w:styleId="af">
    <w:name w:val="[А] Заголовок (содержание) Знак"/>
    <w:basedOn w:val="a5"/>
    <w:link w:val="ae"/>
    <w:rsid w:val="0045031D"/>
    <w:rPr>
      <w:rFonts w:ascii="Arial" w:hAnsi="Arial" w:cs="Arial"/>
      <w:b/>
      <w:sz w:val="32"/>
    </w:rPr>
  </w:style>
  <w:style w:type="paragraph" w:customStyle="1" w:styleId="16">
    <w:name w:val="[А] Список 1 (марка)"/>
    <w:basedOn w:val="ab"/>
    <w:link w:val="1c"/>
    <w:rsid w:val="0045031D"/>
    <w:pPr>
      <w:keepLines/>
      <w:numPr>
        <w:numId w:val="5"/>
      </w:numPr>
      <w:spacing w:before="0"/>
    </w:pPr>
  </w:style>
  <w:style w:type="character" w:customStyle="1" w:styleId="1c">
    <w:name w:val="[А] Список 1 (марка) Знак"/>
    <w:basedOn w:val="a5"/>
    <w:link w:val="16"/>
    <w:rsid w:val="0045031D"/>
    <w:rPr>
      <w:rFonts w:ascii="Arial" w:hAnsi="Arial" w:cs="Arial"/>
      <w:sz w:val="20"/>
    </w:rPr>
  </w:style>
  <w:style w:type="paragraph" w:customStyle="1" w:styleId="2">
    <w:name w:val="[А] Список 2 (марка)"/>
    <w:basedOn w:val="ab"/>
    <w:link w:val="27"/>
    <w:rsid w:val="0045031D"/>
    <w:pPr>
      <w:keepLines/>
      <w:numPr>
        <w:numId w:val="6"/>
      </w:numPr>
      <w:spacing w:before="0"/>
    </w:pPr>
  </w:style>
  <w:style w:type="character" w:customStyle="1" w:styleId="27">
    <w:name w:val="[А] Список 2 (марка) Знак"/>
    <w:basedOn w:val="a5"/>
    <w:link w:val="2"/>
    <w:rsid w:val="0045031D"/>
    <w:rPr>
      <w:rFonts w:ascii="Arial" w:hAnsi="Arial" w:cs="Arial"/>
      <w:sz w:val="20"/>
    </w:rPr>
  </w:style>
  <w:style w:type="paragraph" w:customStyle="1" w:styleId="31">
    <w:name w:val="[А] Список 3 (марка)"/>
    <w:basedOn w:val="ab"/>
    <w:link w:val="37"/>
    <w:rsid w:val="0045031D"/>
    <w:pPr>
      <w:keepLines/>
      <w:numPr>
        <w:numId w:val="7"/>
      </w:numPr>
      <w:spacing w:before="0"/>
    </w:pPr>
  </w:style>
  <w:style w:type="character" w:customStyle="1" w:styleId="37">
    <w:name w:val="[А] Список 3 (марка) Знак"/>
    <w:basedOn w:val="a5"/>
    <w:link w:val="31"/>
    <w:rsid w:val="0045031D"/>
    <w:rPr>
      <w:rFonts w:ascii="Arial" w:hAnsi="Arial" w:cs="Arial"/>
      <w:sz w:val="20"/>
    </w:rPr>
  </w:style>
  <w:style w:type="paragraph" w:customStyle="1" w:styleId="41">
    <w:name w:val="[А] Список 4 (марка)"/>
    <w:basedOn w:val="ab"/>
    <w:link w:val="46"/>
    <w:rsid w:val="0045031D"/>
    <w:pPr>
      <w:keepLines/>
      <w:numPr>
        <w:numId w:val="8"/>
      </w:numPr>
      <w:spacing w:before="0"/>
    </w:pPr>
  </w:style>
  <w:style w:type="character" w:customStyle="1" w:styleId="46">
    <w:name w:val="[А] Список 4 (марка) Знак"/>
    <w:basedOn w:val="a5"/>
    <w:link w:val="41"/>
    <w:rsid w:val="0045031D"/>
    <w:rPr>
      <w:rFonts w:ascii="Arial" w:hAnsi="Arial" w:cs="Arial"/>
      <w:sz w:val="20"/>
    </w:rPr>
  </w:style>
  <w:style w:type="paragraph" w:customStyle="1" w:styleId="12">
    <w:name w:val="[А] Список 1 (номер)"/>
    <w:basedOn w:val="ab"/>
    <w:link w:val="1d"/>
    <w:rsid w:val="000401F9"/>
    <w:pPr>
      <w:keepLines/>
      <w:numPr>
        <w:numId w:val="18"/>
      </w:numPr>
      <w:tabs>
        <w:tab w:val="left" w:pos="851"/>
      </w:tabs>
      <w:spacing w:before="0"/>
    </w:pPr>
  </w:style>
  <w:style w:type="character" w:customStyle="1" w:styleId="1d">
    <w:name w:val="[А] Список 1 (номер) Знак"/>
    <w:basedOn w:val="a5"/>
    <w:link w:val="12"/>
    <w:rsid w:val="000401F9"/>
    <w:rPr>
      <w:rFonts w:ascii="Arial" w:hAnsi="Arial" w:cs="Arial"/>
      <w:sz w:val="20"/>
    </w:rPr>
  </w:style>
  <w:style w:type="paragraph" w:customStyle="1" w:styleId="11">
    <w:name w:val="[А] Список таблицы 1 (марка)"/>
    <w:basedOn w:val="af0"/>
    <w:link w:val="1e"/>
    <w:rsid w:val="0045031D"/>
    <w:pPr>
      <w:keepLines/>
      <w:numPr>
        <w:numId w:val="9"/>
      </w:numPr>
      <w:spacing w:before="0"/>
    </w:pPr>
  </w:style>
  <w:style w:type="character" w:customStyle="1" w:styleId="1e">
    <w:name w:val="[А] Список таблицы 1 (марка) Знак"/>
    <w:basedOn w:val="a5"/>
    <w:link w:val="11"/>
    <w:rsid w:val="0045031D"/>
    <w:rPr>
      <w:rFonts w:ascii="Arial" w:hAnsi="Arial" w:cs="Arial"/>
      <w:sz w:val="16"/>
    </w:rPr>
  </w:style>
  <w:style w:type="paragraph" w:customStyle="1" w:styleId="20">
    <w:name w:val="[А] Список таблицы 2 (марка)"/>
    <w:basedOn w:val="af0"/>
    <w:link w:val="28"/>
    <w:rsid w:val="0045031D"/>
    <w:pPr>
      <w:keepLines/>
      <w:numPr>
        <w:numId w:val="10"/>
      </w:numPr>
      <w:spacing w:before="0"/>
    </w:pPr>
  </w:style>
  <w:style w:type="character" w:customStyle="1" w:styleId="28">
    <w:name w:val="[А] Список таблицы 2 (марка) Знак"/>
    <w:basedOn w:val="a5"/>
    <w:link w:val="20"/>
    <w:rsid w:val="0045031D"/>
    <w:rPr>
      <w:rFonts w:ascii="Arial" w:hAnsi="Arial" w:cs="Arial"/>
      <w:sz w:val="16"/>
    </w:rPr>
  </w:style>
  <w:style w:type="paragraph" w:customStyle="1" w:styleId="30">
    <w:name w:val="[А] Список таблицы 3 (марка)"/>
    <w:basedOn w:val="af0"/>
    <w:link w:val="38"/>
    <w:rsid w:val="0045031D"/>
    <w:pPr>
      <w:keepLines/>
      <w:numPr>
        <w:numId w:val="11"/>
      </w:numPr>
      <w:spacing w:before="0"/>
    </w:pPr>
  </w:style>
  <w:style w:type="character" w:customStyle="1" w:styleId="38">
    <w:name w:val="[А] Список таблицы 3 (марка) Знак"/>
    <w:basedOn w:val="a5"/>
    <w:link w:val="30"/>
    <w:rsid w:val="0045031D"/>
    <w:rPr>
      <w:rFonts w:ascii="Arial" w:hAnsi="Arial" w:cs="Arial"/>
      <w:sz w:val="16"/>
    </w:rPr>
  </w:style>
  <w:style w:type="paragraph" w:customStyle="1" w:styleId="af1">
    <w:name w:val="[А] Текст программы"/>
    <w:link w:val="af2"/>
    <w:rsid w:val="0045031D"/>
    <w:pPr>
      <w:shd w:val="clear" w:color="auto" w:fill="E6E6E6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</w:tabs>
      <w:suppressAutoHyphens/>
      <w:spacing w:after="0" w:line="240" w:lineRule="auto"/>
    </w:pPr>
    <w:rPr>
      <w:rFonts w:ascii="Courier New" w:hAnsi="Courier New" w:cs="Courier New"/>
      <w:noProof/>
      <w:sz w:val="20"/>
    </w:rPr>
  </w:style>
  <w:style w:type="character" w:customStyle="1" w:styleId="af2">
    <w:name w:val="[А] Текст программы Знак"/>
    <w:basedOn w:val="a5"/>
    <w:link w:val="af1"/>
    <w:rsid w:val="0045031D"/>
    <w:rPr>
      <w:rFonts w:ascii="Courier New" w:hAnsi="Courier New" w:cs="Courier New"/>
      <w:noProof/>
      <w:sz w:val="20"/>
      <w:shd w:val="clear" w:color="auto" w:fill="E6E6E6"/>
    </w:rPr>
  </w:style>
  <w:style w:type="paragraph" w:customStyle="1" w:styleId="a3">
    <w:name w:val="[А] Формула (номер)"/>
    <w:basedOn w:val="ab"/>
    <w:link w:val="af3"/>
    <w:rsid w:val="0045031D"/>
    <w:pPr>
      <w:widowControl w:val="0"/>
      <w:numPr>
        <w:numId w:val="15"/>
      </w:numPr>
      <w:spacing w:before="0"/>
      <w:jc w:val="right"/>
    </w:pPr>
  </w:style>
  <w:style w:type="character" w:customStyle="1" w:styleId="af3">
    <w:name w:val="[А] Формула (номер) Знак"/>
    <w:basedOn w:val="a5"/>
    <w:link w:val="a3"/>
    <w:rsid w:val="0045031D"/>
    <w:rPr>
      <w:rFonts w:ascii="Arial" w:hAnsi="Arial" w:cs="Arial"/>
      <w:sz w:val="20"/>
    </w:rPr>
  </w:style>
  <w:style w:type="paragraph" w:customStyle="1" w:styleId="a">
    <w:name w:val="[А] Рисунок (номер)"/>
    <w:basedOn w:val="a8"/>
    <w:next w:val="a8"/>
    <w:link w:val="af4"/>
    <w:rsid w:val="0045031D"/>
    <w:pPr>
      <w:keepNext/>
      <w:keepLines/>
      <w:numPr>
        <w:numId w:val="16"/>
      </w:numPr>
      <w:tabs>
        <w:tab w:val="clear" w:pos="567"/>
      </w:tabs>
      <w:spacing w:before="60" w:after="120"/>
    </w:pPr>
  </w:style>
  <w:style w:type="character" w:customStyle="1" w:styleId="af4">
    <w:name w:val="[А] Рисунок (номер) Знак"/>
    <w:basedOn w:val="a5"/>
    <w:link w:val="a"/>
    <w:rsid w:val="0045031D"/>
    <w:rPr>
      <w:rFonts w:ascii="Arial" w:hAnsi="Arial" w:cs="Arial"/>
      <w:sz w:val="20"/>
    </w:rPr>
  </w:style>
  <w:style w:type="paragraph" w:customStyle="1" w:styleId="a2">
    <w:name w:val="[А] Таблица (номер)"/>
    <w:basedOn w:val="a8"/>
    <w:next w:val="a8"/>
    <w:link w:val="af5"/>
    <w:rsid w:val="0045031D"/>
    <w:pPr>
      <w:keepNext/>
      <w:keepLines/>
      <w:numPr>
        <w:numId w:val="17"/>
      </w:numPr>
      <w:tabs>
        <w:tab w:val="clear" w:pos="567"/>
      </w:tabs>
      <w:spacing w:before="60" w:after="120"/>
    </w:pPr>
  </w:style>
  <w:style w:type="character" w:customStyle="1" w:styleId="af5">
    <w:name w:val="[А] Таблица (номер) Знак"/>
    <w:basedOn w:val="a5"/>
    <w:link w:val="a2"/>
    <w:rsid w:val="0045031D"/>
    <w:rPr>
      <w:rFonts w:ascii="Arial" w:hAnsi="Arial" w:cs="Arial"/>
      <w:sz w:val="20"/>
    </w:rPr>
  </w:style>
  <w:style w:type="paragraph" w:customStyle="1" w:styleId="10">
    <w:name w:val="[А] Список таблицы 1 (номер)"/>
    <w:basedOn w:val="af0"/>
    <w:link w:val="1f"/>
    <w:rsid w:val="0045031D"/>
    <w:pPr>
      <w:keepLines/>
      <w:numPr>
        <w:numId w:val="12"/>
      </w:numPr>
      <w:spacing w:before="60"/>
    </w:pPr>
  </w:style>
  <w:style w:type="character" w:customStyle="1" w:styleId="1f">
    <w:name w:val="[А] Список таблицы 1 (номер) Знак"/>
    <w:basedOn w:val="a5"/>
    <w:link w:val="10"/>
    <w:rsid w:val="0045031D"/>
    <w:rPr>
      <w:rFonts w:ascii="Arial" w:hAnsi="Arial" w:cs="Arial"/>
      <w:sz w:val="16"/>
    </w:rPr>
  </w:style>
  <w:style w:type="paragraph" w:customStyle="1" w:styleId="af6">
    <w:name w:val="[А] Название"/>
    <w:basedOn w:val="ab"/>
    <w:next w:val="ab"/>
    <w:link w:val="af7"/>
    <w:rsid w:val="0045031D"/>
    <w:pPr>
      <w:spacing w:before="200"/>
      <w:jc w:val="center"/>
    </w:pPr>
    <w:rPr>
      <w:b/>
      <w:sz w:val="28"/>
    </w:rPr>
  </w:style>
  <w:style w:type="character" w:customStyle="1" w:styleId="af7">
    <w:name w:val="[А] Название Знак"/>
    <w:basedOn w:val="a5"/>
    <w:link w:val="af6"/>
    <w:rsid w:val="0045031D"/>
    <w:rPr>
      <w:rFonts w:ascii="Arial" w:hAnsi="Arial" w:cs="Arial"/>
      <w:b/>
      <w:sz w:val="28"/>
    </w:rPr>
  </w:style>
  <w:style w:type="paragraph" w:customStyle="1" w:styleId="ab">
    <w:name w:val="[А] Текст"/>
    <w:link w:val="af8"/>
    <w:rsid w:val="0045031D"/>
    <w:pPr>
      <w:suppressAutoHyphens/>
      <w:spacing w:before="100" w:after="0" w:line="240" w:lineRule="auto"/>
      <w:jc w:val="both"/>
    </w:pPr>
    <w:rPr>
      <w:rFonts w:ascii="Arial" w:hAnsi="Arial" w:cs="Arial"/>
      <w:sz w:val="20"/>
    </w:rPr>
  </w:style>
  <w:style w:type="character" w:customStyle="1" w:styleId="af8">
    <w:name w:val="[А] Текст Знак"/>
    <w:basedOn w:val="a5"/>
    <w:link w:val="ab"/>
    <w:rsid w:val="0045031D"/>
    <w:rPr>
      <w:rFonts w:ascii="Arial" w:hAnsi="Arial" w:cs="Arial"/>
      <w:sz w:val="20"/>
    </w:rPr>
  </w:style>
  <w:style w:type="paragraph" w:customStyle="1" w:styleId="a8">
    <w:name w:val="[А] Текст (кр. строка)"/>
    <w:basedOn w:val="ab"/>
    <w:link w:val="af9"/>
    <w:rsid w:val="0045031D"/>
    <w:pPr>
      <w:ind w:firstLine="567"/>
    </w:pPr>
  </w:style>
  <w:style w:type="character" w:customStyle="1" w:styleId="af9">
    <w:name w:val="[А] Текст (кр. строка) Знак"/>
    <w:basedOn w:val="a5"/>
    <w:link w:val="a8"/>
    <w:rsid w:val="0045031D"/>
    <w:rPr>
      <w:rFonts w:ascii="Arial" w:hAnsi="Arial" w:cs="Arial"/>
      <w:sz w:val="20"/>
    </w:rPr>
  </w:style>
  <w:style w:type="paragraph" w:customStyle="1" w:styleId="af0">
    <w:name w:val="[А] Текст таблицы (тело)"/>
    <w:basedOn w:val="ab"/>
    <w:link w:val="afa"/>
    <w:rsid w:val="0045031D"/>
    <w:pPr>
      <w:spacing w:before="40"/>
    </w:pPr>
    <w:rPr>
      <w:sz w:val="16"/>
    </w:rPr>
  </w:style>
  <w:style w:type="character" w:customStyle="1" w:styleId="afa">
    <w:name w:val="[А] Текст таблицы (тело) Знак"/>
    <w:basedOn w:val="a5"/>
    <w:link w:val="af0"/>
    <w:rsid w:val="0045031D"/>
    <w:rPr>
      <w:rFonts w:ascii="Arial" w:hAnsi="Arial" w:cs="Arial"/>
      <w:sz w:val="16"/>
    </w:rPr>
  </w:style>
  <w:style w:type="paragraph" w:customStyle="1" w:styleId="afb">
    <w:name w:val="[А] Текст таблицы (шапка)"/>
    <w:basedOn w:val="af0"/>
    <w:link w:val="afc"/>
    <w:rsid w:val="0045031D"/>
    <w:pPr>
      <w:jc w:val="left"/>
    </w:pPr>
    <w:rPr>
      <w:b/>
    </w:rPr>
  </w:style>
  <w:style w:type="character" w:customStyle="1" w:styleId="afc">
    <w:name w:val="[А] Текст таблицы (шапка) Знак"/>
    <w:basedOn w:val="a5"/>
    <w:link w:val="afb"/>
    <w:rsid w:val="0045031D"/>
    <w:rPr>
      <w:rFonts w:ascii="Arial" w:hAnsi="Arial" w:cs="Arial"/>
      <w:b/>
      <w:sz w:val="16"/>
    </w:rPr>
  </w:style>
  <w:style w:type="character" w:customStyle="1" w:styleId="23">
    <w:name w:val="Заголовок 2 Знак"/>
    <w:aliases w:val="H2 Знак,HD2 Знак,h2 Знак"/>
    <w:basedOn w:val="a5"/>
    <w:link w:val="21"/>
    <w:uiPriority w:val="9"/>
    <w:semiHidden/>
    <w:rsid w:val="00B6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5"/>
    <w:link w:val="3"/>
    <w:uiPriority w:val="9"/>
    <w:semiHidden/>
    <w:rsid w:val="00B6218C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42">
    <w:name w:val="Заголовок 4 Знак"/>
    <w:basedOn w:val="a5"/>
    <w:link w:val="4"/>
    <w:uiPriority w:val="9"/>
    <w:semiHidden/>
    <w:rsid w:val="00B6218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50">
    <w:name w:val="Заголовок 5 Знак"/>
    <w:basedOn w:val="a5"/>
    <w:link w:val="5"/>
    <w:uiPriority w:val="9"/>
    <w:semiHidden/>
    <w:rsid w:val="0045031D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60">
    <w:name w:val="Заголовок 6 Знак"/>
    <w:basedOn w:val="a5"/>
    <w:link w:val="6"/>
    <w:uiPriority w:val="9"/>
    <w:semiHidden/>
    <w:rsid w:val="0045031D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70">
    <w:name w:val="Заголовок 7 Знак"/>
    <w:basedOn w:val="a5"/>
    <w:link w:val="7"/>
    <w:uiPriority w:val="9"/>
    <w:semiHidden/>
    <w:rsid w:val="0045031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Заголовок 8 Знак"/>
    <w:basedOn w:val="a5"/>
    <w:link w:val="8"/>
    <w:uiPriority w:val="9"/>
    <w:semiHidden/>
    <w:rsid w:val="004503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5"/>
    <w:link w:val="9"/>
    <w:uiPriority w:val="9"/>
    <w:semiHidden/>
    <w:rsid w:val="00450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d">
    <w:name w:val="Hyperlink"/>
    <w:basedOn w:val="a5"/>
    <w:uiPriority w:val="99"/>
    <w:unhideWhenUsed/>
    <w:rsid w:val="0045031D"/>
    <w:rPr>
      <w:rFonts w:ascii="Arial" w:hAnsi="Arial" w:cs="Arial"/>
      <w:color w:val="auto"/>
      <w:u w:val="single"/>
    </w:rPr>
  </w:style>
  <w:style w:type="paragraph" w:styleId="1f0">
    <w:name w:val="toc 1"/>
    <w:basedOn w:val="ab"/>
    <w:next w:val="ab"/>
    <w:uiPriority w:val="39"/>
    <w:unhideWhenUsed/>
    <w:rsid w:val="0045031D"/>
    <w:pPr>
      <w:spacing w:after="100"/>
      <w:ind w:right="567"/>
      <w:jc w:val="left"/>
    </w:pPr>
    <w:rPr>
      <w:b/>
      <w:u w:color="000000"/>
    </w:rPr>
  </w:style>
  <w:style w:type="paragraph" w:styleId="29">
    <w:name w:val="toc 2"/>
    <w:basedOn w:val="ab"/>
    <w:next w:val="ab"/>
    <w:uiPriority w:val="39"/>
    <w:unhideWhenUsed/>
    <w:rsid w:val="0045031D"/>
    <w:pPr>
      <w:spacing w:after="100"/>
      <w:ind w:left="283" w:right="567"/>
      <w:jc w:val="left"/>
    </w:pPr>
    <w:rPr>
      <w:u w:color="000000"/>
    </w:rPr>
  </w:style>
  <w:style w:type="paragraph" w:styleId="39">
    <w:name w:val="toc 3"/>
    <w:basedOn w:val="ab"/>
    <w:next w:val="ab"/>
    <w:uiPriority w:val="39"/>
    <w:unhideWhenUsed/>
    <w:rsid w:val="0045031D"/>
    <w:pPr>
      <w:spacing w:after="100"/>
      <w:ind w:left="567" w:right="567"/>
      <w:jc w:val="left"/>
    </w:pPr>
    <w:rPr>
      <w:u w:color="000000"/>
    </w:rPr>
  </w:style>
  <w:style w:type="paragraph" w:styleId="47">
    <w:name w:val="toc 4"/>
    <w:basedOn w:val="ab"/>
    <w:next w:val="ab"/>
    <w:uiPriority w:val="39"/>
    <w:semiHidden/>
    <w:unhideWhenUsed/>
    <w:rsid w:val="0045031D"/>
    <w:pPr>
      <w:spacing w:after="100"/>
      <w:ind w:left="850" w:right="567"/>
      <w:jc w:val="left"/>
    </w:pPr>
    <w:rPr>
      <w:u w:color="000000"/>
    </w:rPr>
  </w:style>
  <w:style w:type="paragraph" w:styleId="53">
    <w:name w:val="toc 5"/>
    <w:basedOn w:val="ab"/>
    <w:next w:val="ab"/>
    <w:uiPriority w:val="39"/>
    <w:semiHidden/>
    <w:unhideWhenUsed/>
    <w:rsid w:val="0045031D"/>
    <w:pPr>
      <w:spacing w:after="100"/>
      <w:ind w:left="1134" w:right="567"/>
      <w:jc w:val="left"/>
    </w:pPr>
    <w:rPr>
      <w:u w:color="000000"/>
    </w:rPr>
  </w:style>
  <w:style w:type="paragraph" w:styleId="afe">
    <w:name w:val="Document Map"/>
    <w:basedOn w:val="a4"/>
    <w:link w:val="aff"/>
    <w:uiPriority w:val="99"/>
    <w:semiHidden/>
    <w:unhideWhenUsed/>
    <w:rsid w:val="0025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5"/>
    <w:link w:val="afe"/>
    <w:uiPriority w:val="99"/>
    <w:semiHidden/>
    <w:rsid w:val="00254F9E"/>
    <w:rPr>
      <w:rFonts w:ascii="Tahoma" w:hAnsi="Tahoma" w:cs="Tahoma"/>
      <w:sz w:val="16"/>
      <w:szCs w:val="16"/>
    </w:rPr>
  </w:style>
  <w:style w:type="numbering" w:customStyle="1" w:styleId="15">
    <w:name w:val="Стиль1"/>
    <w:uiPriority w:val="99"/>
    <w:rsid w:val="004254D4"/>
    <w:pPr>
      <w:numPr>
        <w:numId w:val="19"/>
      </w:numPr>
    </w:pPr>
  </w:style>
  <w:style w:type="paragraph" w:styleId="aff0">
    <w:name w:val="Title"/>
    <w:basedOn w:val="a4"/>
    <w:next w:val="a4"/>
    <w:link w:val="aff1"/>
    <w:uiPriority w:val="10"/>
    <w:qFormat/>
    <w:rsid w:val="004C3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Заголовок Знак"/>
    <w:basedOn w:val="a5"/>
    <w:link w:val="aff0"/>
    <w:uiPriority w:val="10"/>
    <w:rsid w:val="004C3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Subtitle"/>
    <w:basedOn w:val="a4"/>
    <w:next w:val="a4"/>
    <w:link w:val="aff3"/>
    <w:uiPriority w:val="11"/>
    <w:qFormat/>
    <w:rsid w:val="004C3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5"/>
    <w:link w:val="aff2"/>
    <w:uiPriority w:val="11"/>
    <w:rsid w:val="004C3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Balloon Text"/>
    <w:basedOn w:val="a4"/>
    <w:link w:val="aff5"/>
    <w:uiPriority w:val="99"/>
    <w:semiHidden/>
    <w:unhideWhenUsed/>
    <w:rsid w:val="004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5"/>
    <w:link w:val="aff4"/>
    <w:uiPriority w:val="99"/>
    <w:semiHidden/>
    <w:rsid w:val="004C3F44"/>
    <w:rPr>
      <w:rFonts w:ascii="Tahoma" w:hAnsi="Tahoma" w:cs="Tahoma"/>
      <w:sz w:val="16"/>
      <w:szCs w:val="16"/>
    </w:rPr>
  </w:style>
  <w:style w:type="paragraph" w:styleId="aff6">
    <w:name w:val="header"/>
    <w:basedOn w:val="a4"/>
    <w:link w:val="aff7"/>
    <w:unhideWhenUsed/>
    <w:rsid w:val="004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5"/>
    <w:link w:val="aff6"/>
    <w:uiPriority w:val="99"/>
    <w:rsid w:val="004C3F44"/>
    <w:rPr>
      <w:rFonts w:ascii="Arial" w:hAnsi="Arial" w:cs="Arial"/>
      <w:sz w:val="18"/>
    </w:rPr>
  </w:style>
  <w:style w:type="paragraph" w:styleId="aff8">
    <w:name w:val="footer"/>
    <w:basedOn w:val="a4"/>
    <w:link w:val="aff9"/>
    <w:unhideWhenUsed/>
    <w:rsid w:val="004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Нижний колонтитул Знак"/>
    <w:basedOn w:val="a5"/>
    <w:link w:val="aff8"/>
    <w:uiPriority w:val="99"/>
    <w:rsid w:val="004C3F44"/>
    <w:rPr>
      <w:rFonts w:ascii="Arial" w:hAnsi="Arial" w:cs="Arial"/>
      <w:sz w:val="18"/>
    </w:rPr>
  </w:style>
  <w:style w:type="table" w:styleId="affa">
    <w:name w:val="Table Grid"/>
    <w:basedOn w:val="a6"/>
    <w:uiPriority w:val="59"/>
    <w:rsid w:val="004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GNormal">
    <w:name w:val="GSG Normal"/>
    <w:rsid w:val="009A4480"/>
    <w:pPr>
      <w:spacing w:before="60"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styleId="affb">
    <w:name w:val="annotation reference"/>
    <w:basedOn w:val="a5"/>
    <w:uiPriority w:val="99"/>
    <w:semiHidden/>
    <w:unhideWhenUsed/>
    <w:rsid w:val="0076366B"/>
    <w:rPr>
      <w:sz w:val="16"/>
      <w:szCs w:val="16"/>
    </w:rPr>
  </w:style>
  <w:style w:type="paragraph" w:styleId="affc">
    <w:name w:val="annotation text"/>
    <w:basedOn w:val="a4"/>
    <w:link w:val="affd"/>
    <w:uiPriority w:val="99"/>
    <w:semiHidden/>
    <w:unhideWhenUsed/>
    <w:rsid w:val="0076366B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5"/>
    <w:link w:val="affc"/>
    <w:uiPriority w:val="99"/>
    <w:semiHidden/>
    <w:rsid w:val="0076366B"/>
    <w:rPr>
      <w:rFonts w:ascii="Arial" w:hAnsi="Arial" w:cs="Arial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76366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76366B"/>
    <w:rPr>
      <w:rFonts w:ascii="Arial" w:hAnsi="Arial" w:cs="Arial"/>
      <w:b/>
      <w:bCs/>
      <w:sz w:val="20"/>
      <w:szCs w:val="20"/>
    </w:rPr>
  </w:style>
  <w:style w:type="paragraph" w:styleId="afff0">
    <w:name w:val="Plain Text"/>
    <w:basedOn w:val="a4"/>
    <w:link w:val="afff1"/>
    <w:uiPriority w:val="99"/>
    <w:unhideWhenUsed/>
    <w:rsid w:val="00F35151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fff1">
    <w:name w:val="Текст Знак"/>
    <w:basedOn w:val="a5"/>
    <w:link w:val="afff0"/>
    <w:uiPriority w:val="99"/>
    <w:rsid w:val="00F35151"/>
    <w:rPr>
      <w:rFonts w:ascii="Calibri" w:hAnsi="Calibri"/>
      <w:szCs w:val="21"/>
    </w:rPr>
  </w:style>
  <w:style w:type="character" w:styleId="afff2">
    <w:name w:val="FollowedHyperlink"/>
    <w:basedOn w:val="a5"/>
    <w:uiPriority w:val="99"/>
    <w:semiHidden/>
    <w:unhideWhenUsed/>
    <w:rsid w:val="00F35151"/>
    <w:rPr>
      <w:color w:val="800080" w:themeColor="followedHyperlink"/>
      <w:u w:val="single"/>
    </w:rPr>
  </w:style>
  <w:style w:type="paragraph" w:styleId="afff3">
    <w:name w:val="No Spacing"/>
    <w:uiPriority w:val="1"/>
    <w:qFormat/>
    <w:rsid w:val="00D9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Заголовок 1 Знак"/>
    <w:aliases w:val="h1 Знак,Заголовок 1_стандарта Знак"/>
    <w:basedOn w:val="a5"/>
    <w:link w:val="17"/>
    <w:rsid w:val="003522B5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1f1">
    <w:name w:val="index 1"/>
    <w:basedOn w:val="a4"/>
    <w:next w:val="a4"/>
    <w:rsid w:val="003522B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240" w:hanging="240"/>
      <w:jc w:val="both"/>
      <w:textAlignment w:val="baseline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2a">
    <w:name w:val="Текст2"/>
    <w:basedOn w:val="21"/>
    <w:link w:val="2b"/>
    <w:qFormat/>
    <w:rsid w:val="003522B5"/>
    <w:pPr>
      <w:keepNext w:val="0"/>
      <w:keepLines w:val="0"/>
      <w:tabs>
        <w:tab w:val="num" w:pos="1276"/>
      </w:tabs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ru-RU"/>
    </w:rPr>
  </w:style>
  <w:style w:type="character" w:customStyle="1" w:styleId="2b">
    <w:name w:val="Текст2 Знак"/>
    <w:link w:val="2a"/>
    <w:rsid w:val="003522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8">
    <w:name w:val="Текст4"/>
    <w:basedOn w:val="4"/>
    <w:qFormat/>
    <w:rsid w:val="003522B5"/>
    <w:pPr>
      <w:keepNext w:val="0"/>
      <w:keepLines w:val="0"/>
      <w:numPr>
        <w:ilvl w:val="0"/>
        <w:numId w:val="0"/>
      </w:numPr>
      <w:tabs>
        <w:tab w:val="num" w:pos="1559"/>
      </w:tabs>
      <w:overflowPunct w:val="0"/>
      <w:autoSpaceDE w:val="0"/>
      <w:autoSpaceDN w:val="0"/>
      <w:adjustRightInd w:val="0"/>
      <w:spacing w:before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6"/>
      <w:szCs w:val="20"/>
      <w:lang w:eastAsia="ru-RU"/>
    </w:rPr>
  </w:style>
  <w:style w:type="paragraph" w:customStyle="1" w:styleId="3a">
    <w:name w:val="Текст3"/>
    <w:basedOn w:val="3"/>
    <w:link w:val="3b"/>
    <w:qFormat/>
    <w:rsid w:val="003522B5"/>
    <w:pPr>
      <w:keepNext w:val="0"/>
      <w:keepLines w:val="0"/>
      <w:numPr>
        <w:ilvl w:val="0"/>
        <w:numId w:val="0"/>
      </w:numPr>
      <w:tabs>
        <w:tab w:val="num" w:pos="1418"/>
      </w:tabs>
      <w:overflowPunct w:val="0"/>
      <w:autoSpaceDE w:val="0"/>
      <w:autoSpaceDN w:val="0"/>
      <w:adjustRightInd w:val="0"/>
      <w:spacing w:before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6"/>
      <w:szCs w:val="20"/>
      <w:lang w:eastAsia="ru-RU"/>
    </w:rPr>
  </w:style>
  <w:style w:type="paragraph" w:customStyle="1" w:styleId="14">
    <w:name w:val="Перечисление1"/>
    <w:qFormat/>
    <w:rsid w:val="003522B5"/>
    <w:pPr>
      <w:keepLines/>
      <w:numPr>
        <w:numId w:val="22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писок 1"/>
    <w:basedOn w:val="a4"/>
    <w:qFormat/>
    <w:rsid w:val="00BA0E00"/>
    <w:pPr>
      <w:keepLines/>
      <w:numPr>
        <w:numId w:val="24"/>
      </w:numPr>
    </w:pPr>
    <w:rPr>
      <w:sz w:val="26"/>
    </w:rPr>
  </w:style>
  <w:style w:type="paragraph" w:customStyle="1" w:styleId="afff4">
    <w:name w:val="Текст обычный"/>
    <w:basedOn w:val="a4"/>
    <w:qFormat/>
    <w:rsid w:val="00BA0E00"/>
    <w:pPr>
      <w:ind w:firstLine="709"/>
    </w:pPr>
    <w:rPr>
      <w:sz w:val="26"/>
    </w:rPr>
  </w:style>
  <w:style w:type="character" w:customStyle="1" w:styleId="3b">
    <w:name w:val="Текст3 Знак Знак"/>
    <w:link w:val="3a"/>
    <w:rsid w:val="00BA0E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f5">
    <w:name w:val="ЗнакТекстЖ"/>
    <w:qFormat/>
    <w:rsid w:val="00BA0E00"/>
    <w:rPr>
      <w:b/>
      <w:color w:val="auto"/>
    </w:rPr>
  </w:style>
  <w:style w:type="character" w:customStyle="1" w:styleId="afff6">
    <w:name w:val="ЗнакТекст"/>
    <w:rsid w:val="00BA0E00"/>
  </w:style>
  <w:style w:type="character" w:customStyle="1" w:styleId="afff7">
    <w:name w:val="ЗнакФон"/>
    <w:rsid w:val="00BA0E00"/>
    <w:rPr>
      <w:bdr w:val="none" w:sz="0" w:space="0" w:color="auto"/>
      <w:shd w:val="clear" w:color="auto" w:fill="auto"/>
    </w:rPr>
  </w:style>
  <w:style w:type="character" w:customStyle="1" w:styleId="afff8">
    <w:name w:val="ПримечаниеЗнак"/>
    <w:rsid w:val="00950675"/>
    <w:rPr>
      <w:spacing w:val="100"/>
    </w:rPr>
  </w:style>
  <w:style w:type="paragraph" w:customStyle="1" w:styleId="120">
    <w:name w:val="ТаблицаЗаголовок12"/>
    <w:basedOn w:val="a4"/>
    <w:qFormat/>
    <w:rsid w:val="00CF71A7"/>
    <w:pPr>
      <w:keepNext/>
      <w:keepLines/>
      <w:spacing w:after="60"/>
      <w:jc w:val="center"/>
    </w:pPr>
    <w:rPr>
      <w:b/>
      <w:spacing w:val="-2"/>
    </w:rPr>
  </w:style>
  <w:style w:type="paragraph" w:customStyle="1" w:styleId="afff9">
    <w:name w:val="ТаблицаТекстЛ"/>
    <w:basedOn w:val="a4"/>
    <w:rsid w:val="00CF71A7"/>
    <w:pPr>
      <w:numPr>
        <w:ilvl w:val="12"/>
      </w:numPr>
    </w:pPr>
    <w:rPr>
      <w:iCs/>
      <w:sz w:val="22"/>
    </w:rPr>
  </w:style>
  <w:style w:type="paragraph" w:styleId="afffa">
    <w:name w:val="Body Text Indent"/>
    <w:basedOn w:val="a4"/>
    <w:link w:val="afffb"/>
    <w:rsid w:val="0060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5"/>
    <w:link w:val="afffa"/>
    <w:rsid w:val="0060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List Paragraph"/>
    <w:basedOn w:val="a4"/>
    <w:uiPriority w:val="34"/>
    <w:qFormat/>
    <w:rsid w:val="00E83A7F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fffd">
    <w:name w:val="Normal (Web)"/>
    <w:basedOn w:val="a4"/>
    <w:rsid w:val="0083150A"/>
    <w:pPr>
      <w:spacing w:after="0" w:line="240" w:lineRule="auto"/>
      <w:ind w:firstLine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fe">
    <w:name w:val="footnote text"/>
    <w:basedOn w:val="a4"/>
    <w:link w:val="affff"/>
    <w:unhideWhenUsed/>
    <w:rsid w:val="00345C94"/>
    <w:pPr>
      <w:spacing w:after="0" w:line="240" w:lineRule="auto"/>
    </w:pPr>
    <w:rPr>
      <w:sz w:val="20"/>
      <w:szCs w:val="20"/>
    </w:rPr>
  </w:style>
  <w:style w:type="character" w:customStyle="1" w:styleId="affff">
    <w:name w:val="Текст сноски Знак"/>
    <w:basedOn w:val="a5"/>
    <w:link w:val="afffe"/>
    <w:rsid w:val="00345C94"/>
    <w:rPr>
      <w:rFonts w:ascii="Arial" w:hAnsi="Arial" w:cs="Arial"/>
      <w:sz w:val="20"/>
      <w:szCs w:val="20"/>
    </w:rPr>
  </w:style>
  <w:style w:type="character" w:styleId="affff0">
    <w:name w:val="footnote reference"/>
    <w:basedOn w:val="a5"/>
    <w:unhideWhenUsed/>
    <w:rsid w:val="00345C94"/>
    <w:rPr>
      <w:vertAlign w:val="superscript"/>
    </w:rPr>
  </w:style>
  <w:style w:type="paragraph" w:styleId="affff1">
    <w:name w:val="Body Text"/>
    <w:basedOn w:val="a4"/>
    <w:link w:val="affff2"/>
    <w:uiPriority w:val="99"/>
    <w:semiHidden/>
    <w:unhideWhenUsed/>
    <w:rsid w:val="004668E1"/>
    <w:pPr>
      <w:spacing w:after="120"/>
    </w:pPr>
  </w:style>
  <w:style w:type="character" w:customStyle="1" w:styleId="affff2">
    <w:name w:val="Основной текст Знак"/>
    <w:basedOn w:val="a5"/>
    <w:link w:val="affff1"/>
    <w:uiPriority w:val="99"/>
    <w:semiHidden/>
    <w:rsid w:val="004668E1"/>
    <w:rPr>
      <w:rFonts w:ascii="Arial" w:hAnsi="Arial" w:cs="Arial"/>
      <w:sz w:val="18"/>
    </w:rPr>
  </w:style>
  <w:style w:type="paragraph" w:customStyle="1" w:styleId="ConsPlusNormal">
    <w:name w:val="ConsPlusNormal"/>
    <w:basedOn w:val="a4"/>
    <w:rsid w:val="004668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5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680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9;\AppData\Roaming\Microsoft\&#1064;&#1072;&#1073;&#1083;&#1086;&#1085;&#1099;\IC+I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документе приведено описание о поощрении членов профсоюза первичной профсоюзной организации ООО «Западно-Сибирский Нефтехимический Комбинат» Общероссийского профессионального союза работников нефтяной, газовой отраслей промышленности и строительства.                                                                                                                            Утверждено профсоюзным комитетом первичной профсоюзной организации                    Протокол № 2 от «12» января 2022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A2C5B8-F399-4150-8816-DBA888D5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IC+IT</Template>
  <TotalTime>3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поощрении членов профсоюза ППО ООО ЗапСибНефтехим» Нефтегазстройпрофсоюза России</vt:lpstr>
    </vt:vector>
  </TitlesOfParts>
  <Company>ООО "IC+"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поощрении членов профсоюза ППО ООО ЗапСибНефтехим» Нефтегазстройпрофсоюза России</dc:title>
  <dc:subject>Версия, 1.3</dc:subject>
  <dc:creator>Бобрышев С.Л.</dc:creator>
  <cp:lastModifiedBy>Бухарова Наталья Васильевна</cp:lastModifiedBy>
  <cp:revision>7</cp:revision>
  <cp:lastPrinted>2019-12-25T12:31:00Z</cp:lastPrinted>
  <dcterms:created xsi:type="dcterms:W3CDTF">2022-01-11T03:44:00Z</dcterms:created>
  <dcterms:modified xsi:type="dcterms:W3CDTF">2022-01-12T05:14:00Z</dcterms:modified>
</cp:coreProperties>
</file>